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hAnsi="宋体"/>
          <w:b/>
          <w:bCs/>
          <w:color w:val="auto"/>
          <w:sz w:val="24"/>
          <w:szCs w:val="24"/>
          <w:highlight w:val="none"/>
          <w:lang w:val="en-US" w:eastAsia="zh-CN"/>
        </w:rPr>
      </w:pPr>
      <w:bookmarkStart w:id="0" w:name="_GoBack"/>
      <w:bookmarkEnd w:id="0"/>
    </w:p>
    <w:p>
      <w:pPr>
        <w:rPr>
          <w:rFonts w:hint="default" w:hAnsi="宋体" w:eastAsia="宋体"/>
          <w:b/>
          <w:bCs/>
          <w:color w:val="auto"/>
          <w:sz w:val="24"/>
          <w:szCs w:val="24"/>
          <w:highlight w:val="none"/>
          <w:lang w:val="en-US" w:eastAsia="zh-CN"/>
        </w:rPr>
      </w:pPr>
      <w:r>
        <w:rPr>
          <w:rFonts w:hint="eastAsia" w:hAnsi="宋体"/>
          <w:b/>
          <w:bCs/>
          <w:color w:val="auto"/>
          <w:sz w:val="24"/>
          <w:szCs w:val="24"/>
          <w:highlight w:val="none"/>
          <w:lang w:val="en-US" w:eastAsia="zh-CN"/>
        </w:rPr>
        <w:t>附件1</w:t>
      </w:r>
    </w:p>
    <w:p>
      <w:pPr>
        <w:rPr>
          <w:rFonts w:hint="eastAsia" w:hAnsi="宋体"/>
          <w:color w:val="auto"/>
          <w:sz w:val="24"/>
          <w:szCs w:val="24"/>
          <w:highlight w:val="none"/>
        </w:rPr>
      </w:pPr>
    </w:p>
    <w:p>
      <w:pPr>
        <w:rPr>
          <w:rFonts w:hint="eastAsia" w:hAnsi="宋体"/>
          <w:b/>
          <w:bCs/>
          <w:color w:val="auto"/>
          <w:sz w:val="24"/>
          <w:szCs w:val="24"/>
          <w:highlight w:val="none"/>
        </w:rPr>
      </w:pPr>
    </w:p>
    <w:p>
      <w:pPr>
        <w:jc w:val="center"/>
        <w:rPr>
          <w:rFonts w:hint="eastAsia" w:hAnsi="宋体"/>
          <w:b/>
          <w:bCs/>
          <w:color w:val="auto"/>
          <w:sz w:val="24"/>
          <w:szCs w:val="24"/>
          <w:highlight w:val="none"/>
        </w:rPr>
      </w:pPr>
      <w:r>
        <w:rPr>
          <w:rFonts w:hint="eastAsia" w:hAnsi="宋体"/>
          <w:b/>
          <w:bCs/>
          <w:color w:val="auto"/>
          <w:sz w:val="24"/>
          <w:szCs w:val="24"/>
          <w:highlight w:val="none"/>
        </w:rPr>
        <w:t>报 价 文 件</w:t>
      </w:r>
    </w:p>
    <w:p>
      <w:pPr>
        <w:ind w:firstLine="1800" w:firstLineChars="750"/>
        <w:rPr>
          <w:rFonts w:hint="eastAsia" w:hAnsi="宋体"/>
          <w:bCs/>
          <w:color w:val="auto"/>
          <w:sz w:val="24"/>
          <w:szCs w:val="24"/>
          <w:highlight w:val="none"/>
        </w:rPr>
      </w:pPr>
    </w:p>
    <w:p>
      <w:pPr>
        <w:pStyle w:val="7"/>
        <w:jc w:val="center"/>
        <w:rPr>
          <w:rFonts w:hint="eastAsia" w:hAnsi="宋体"/>
          <w:bCs/>
          <w:color w:val="auto"/>
          <w:sz w:val="24"/>
          <w:szCs w:val="24"/>
          <w:highlight w:val="none"/>
        </w:rPr>
      </w:pPr>
      <w:r>
        <w:rPr>
          <w:rFonts w:hint="eastAsia" w:hAnsi="宋体"/>
          <w:bCs/>
          <w:color w:val="auto"/>
          <w:sz w:val="24"/>
          <w:szCs w:val="24"/>
          <w:highlight w:val="none"/>
        </w:rPr>
        <w:t>项目名称：</w:t>
      </w:r>
      <w:r>
        <w:rPr>
          <w:rFonts w:hint="eastAsia" w:hAnsi="宋体"/>
          <w:bCs/>
          <w:color w:val="auto"/>
          <w:sz w:val="24"/>
          <w:szCs w:val="24"/>
          <w:highlight w:val="none"/>
          <w:lang w:val="en-US" w:eastAsia="zh-CN"/>
        </w:rPr>
        <w:t>广西国宏经济发展集团有限公司财务咨询服务</w:t>
      </w:r>
    </w:p>
    <w:p>
      <w:pPr>
        <w:jc w:val="center"/>
        <w:rPr>
          <w:rFonts w:hint="eastAsia" w:hAnsi="宋体"/>
          <w:color w:val="auto"/>
          <w:sz w:val="24"/>
          <w:szCs w:val="24"/>
          <w:highlight w:val="none"/>
        </w:rPr>
      </w:pPr>
    </w:p>
    <w:p>
      <w:pPr>
        <w:rPr>
          <w:rFonts w:hint="eastAsia" w:hAnsi="宋体"/>
          <w:color w:val="auto"/>
          <w:sz w:val="24"/>
          <w:szCs w:val="24"/>
          <w:highlight w:val="none"/>
        </w:rPr>
      </w:pPr>
      <w:r>
        <w:rPr>
          <w:rFonts w:hint="eastAsia" w:hAnsi="宋体"/>
          <w:color w:val="auto"/>
          <w:sz w:val="24"/>
          <w:szCs w:val="24"/>
          <w:highlight w:val="none"/>
        </w:rPr>
        <w:t xml:space="preserve">                                            </w:t>
      </w:r>
    </w:p>
    <w:p>
      <w:pPr>
        <w:rPr>
          <w:rFonts w:hint="eastAsia" w:hAnsi="宋体"/>
          <w:color w:val="auto"/>
          <w:sz w:val="24"/>
          <w:szCs w:val="24"/>
          <w:highlight w:val="none"/>
        </w:rPr>
      </w:pPr>
    </w:p>
    <w:p>
      <w:pPr>
        <w:rPr>
          <w:rFonts w:hint="eastAsia" w:hAnsi="宋体"/>
          <w:color w:val="auto"/>
          <w:sz w:val="24"/>
          <w:szCs w:val="24"/>
          <w:highlight w:val="none"/>
        </w:rPr>
      </w:pPr>
    </w:p>
    <w:p>
      <w:pPr>
        <w:rPr>
          <w:rFonts w:hint="eastAsia" w:hAnsi="宋体"/>
          <w:color w:val="auto"/>
          <w:sz w:val="24"/>
          <w:szCs w:val="24"/>
          <w:highlight w:val="none"/>
        </w:rPr>
      </w:pPr>
    </w:p>
    <w:p>
      <w:pPr>
        <w:rPr>
          <w:rFonts w:hint="eastAsia" w:hAnsi="宋体"/>
          <w:color w:val="auto"/>
          <w:sz w:val="24"/>
          <w:szCs w:val="24"/>
          <w:highlight w:val="none"/>
        </w:rPr>
      </w:pPr>
    </w:p>
    <w:p>
      <w:pPr>
        <w:rPr>
          <w:rFonts w:hint="eastAsia" w:hAnsi="宋体"/>
          <w:color w:val="auto"/>
          <w:sz w:val="24"/>
          <w:szCs w:val="24"/>
          <w:highlight w:val="none"/>
        </w:rPr>
      </w:pPr>
    </w:p>
    <w:p>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报 价 人：</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（盖章）</w:t>
      </w:r>
    </w:p>
    <w:p>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公司地址：</w:t>
      </w:r>
      <w:r>
        <w:rPr>
          <w:rFonts w:hint="eastAsia" w:hAnsi="宋体"/>
          <w:b/>
          <w:bCs/>
          <w:color w:val="auto"/>
          <w:sz w:val="24"/>
          <w:szCs w:val="24"/>
          <w:highlight w:val="none"/>
          <w:u w:val="single"/>
        </w:rPr>
        <w:t xml:space="preserve">                     </w:t>
      </w:r>
    </w:p>
    <w:p>
      <w:pPr>
        <w:ind w:left="958" w:leftChars="456" w:firstLine="0" w:firstLineChars="0"/>
        <w:rPr>
          <w:rFonts w:hint="default" w:hAnsi="宋体" w:eastAsia="宋体"/>
          <w:b/>
          <w:bCs/>
          <w:color w:val="auto"/>
          <w:sz w:val="24"/>
          <w:szCs w:val="24"/>
          <w:highlight w:val="none"/>
          <w:u w:val="single"/>
          <w:lang w:val="en-US" w:eastAsia="zh-CN"/>
        </w:rPr>
      </w:pPr>
      <w:r>
        <w:rPr>
          <w:rFonts w:hint="eastAsia" w:hAnsi="宋体"/>
          <w:b/>
          <w:bCs/>
          <w:color w:val="auto"/>
          <w:sz w:val="24"/>
          <w:szCs w:val="24"/>
          <w:highlight w:val="none"/>
        </w:rPr>
        <w:t>法定代表人</w:t>
      </w:r>
      <w:r>
        <w:rPr>
          <w:rFonts w:hint="eastAsia" w:hAnsi="宋体"/>
          <w:b/>
          <w:bCs/>
          <w:color w:val="auto"/>
          <w:sz w:val="24"/>
          <w:szCs w:val="24"/>
          <w:highlight w:val="none"/>
          <w:lang w:eastAsia="zh-CN"/>
        </w:rPr>
        <w:t>（</w:t>
      </w:r>
      <w:r>
        <w:rPr>
          <w:rFonts w:hint="eastAsia" w:hAnsi="宋体"/>
          <w:b/>
          <w:bCs/>
          <w:color w:val="auto"/>
          <w:sz w:val="24"/>
          <w:szCs w:val="24"/>
          <w:highlight w:val="none"/>
        </w:rPr>
        <w:t>若为其他组织形式无法定代表人的应为机构负责人）或授权委托代理人</w:t>
      </w:r>
      <w:r>
        <w:rPr>
          <w:rFonts w:hint="eastAsia" w:hAnsi="宋体"/>
          <w:b/>
          <w:bCs/>
          <w:color w:val="auto"/>
          <w:sz w:val="24"/>
          <w:szCs w:val="24"/>
          <w:highlight w:val="none"/>
          <w:lang w:eastAsia="zh-CN"/>
        </w:rPr>
        <w:t>（</w:t>
      </w:r>
      <w:r>
        <w:rPr>
          <w:rFonts w:hint="eastAsia" w:hAnsi="宋体"/>
          <w:b/>
          <w:bCs/>
          <w:color w:val="auto"/>
          <w:sz w:val="24"/>
          <w:szCs w:val="24"/>
          <w:highlight w:val="none"/>
        </w:rPr>
        <w:t>签名</w:t>
      </w:r>
      <w:r>
        <w:rPr>
          <w:rFonts w:hint="eastAsia" w:hAnsi="宋体"/>
          <w:b/>
          <w:bCs/>
          <w:color w:val="auto"/>
          <w:sz w:val="24"/>
          <w:szCs w:val="24"/>
          <w:highlight w:val="none"/>
          <w:lang w:eastAsia="zh-CN"/>
        </w:rPr>
        <w:t>）</w:t>
      </w:r>
      <w:r>
        <w:rPr>
          <w:rFonts w:hint="eastAsia" w:hAnsi="宋体"/>
          <w:b/>
          <w:bCs/>
          <w:color w:val="auto"/>
          <w:sz w:val="24"/>
          <w:szCs w:val="24"/>
          <w:highlight w:val="none"/>
          <w:u w:val="single"/>
        </w:rPr>
        <w:t xml:space="preserve">       </w:t>
      </w:r>
      <w:r>
        <w:rPr>
          <w:rFonts w:hint="eastAsia" w:hAnsi="宋体"/>
          <w:b/>
          <w:bCs/>
          <w:color w:val="auto"/>
          <w:sz w:val="24"/>
          <w:szCs w:val="24"/>
          <w:highlight w:val="none"/>
          <w:u w:val="single"/>
          <w:lang w:val="en-US" w:eastAsia="zh-CN"/>
        </w:rPr>
        <w:t xml:space="preserve">          </w:t>
      </w:r>
    </w:p>
    <w:p>
      <w:pPr>
        <w:ind w:firstLine="964" w:firstLineChars="400"/>
        <w:rPr>
          <w:rFonts w:hint="eastAsia" w:hAnsi="宋体"/>
          <w:b/>
          <w:bCs/>
          <w:color w:val="auto"/>
          <w:sz w:val="24"/>
          <w:szCs w:val="24"/>
          <w:highlight w:val="none"/>
        </w:rPr>
      </w:pPr>
      <w:r>
        <w:rPr>
          <w:rFonts w:hint="eastAsia" w:hAnsi="宋体"/>
          <w:b/>
          <w:bCs/>
          <w:color w:val="auto"/>
          <w:sz w:val="24"/>
          <w:szCs w:val="24"/>
          <w:highlight w:val="none"/>
        </w:rPr>
        <w:t>日    期：</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年</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月</w:t>
      </w:r>
      <w:r>
        <w:rPr>
          <w:rFonts w:hint="eastAsia" w:hAnsi="宋体"/>
          <w:b/>
          <w:bCs/>
          <w:color w:val="auto"/>
          <w:sz w:val="24"/>
          <w:szCs w:val="24"/>
          <w:highlight w:val="none"/>
          <w:u w:val="single"/>
        </w:rPr>
        <w:t xml:space="preserve">  </w:t>
      </w:r>
      <w:r>
        <w:rPr>
          <w:rFonts w:hint="eastAsia" w:hAnsi="宋体"/>
          <w:b/>
          <w:bCs/>
          <w:color w:val="auto"/>
          <w:sz w:val="24"/>
          <w:szCs w:val="24"/>
          <w:highlight w:val="none"/>
        </w:rPr>
        <w:t>日</w:t>
      </w:r>
    </w:p>
    <w:p>
      <w:pPr>
        <w:pStyle w:val="9"/>
        <w:jc w:val="center"/>
        <w:rPr>
          <w:rFonts w:hint="eastAsia" w:hAnsi="宋体"/>
          <w:b/>
          <w:color w:val="auto"/>
          <w:sz w:val="24"/>
          <w:szCs w:val="24"/>
          <w:highlight w:val="none"/>
        </w:rPr>
      </w:pPr>
      <w:r>
        <w:rPr>
          <w:rFonts w:hAnsi="宋体"/>
          <w:b/>
          <w:color w:val="auto"/>
          <w:sz w:val="24"/>
          <w:szCs w:val="24"/>
          <w:highlight w:val="none"/>
        </w:rPr>
        <w:br w:type="page"/>
      </w:r>
    </w:p>
    <w:p>
      <w:pPr>
        <w:spacing w:line="480" w:lineRule="exact"/>
        <w:jc w:val="left"/>
        <w:rPr>
          <w:rFonts w:hint="default" w:hAnsi="宋体" w:eastAsia="宋体"/>
          <w:b/>
          <w:color w:val="auto"/>
          <w:sz w:val="24"/>
          <w:szCs w:val="24"/>
          <w:highlight w:val="none"/>
          <w:lang w:val="en-US" w:eastAsia="zh-CN"/>
        </w:rPr>
      </w:pPr>
      <w:r>
        <w:rPr>
          <w:rFonts w:hint="eastAsia" w:hAnsi="宋体"/>
          <w:b/>
          <w:color w:val="auto"/>
          <w:sz w:val="24"/>
          <w:szCs w:val="24"/>
          <w:highlight w:val="none"/>
          <w:lang w:val="en-US" w:eastAsia="zh-CN"/>
        </w:rPr>
        <w:t>附件2</w:t>
      </w:r>
    </w:p>
    <w:p>
      <w:pPr>
        <w:spacing w:line="560" w:lineRule="exact"/>
        <w:jc w:val="center"/>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报 价 函（格 式）</w:t>
      </w:r>
    </w:p>
    <w:p>
      <w:pPr>
        <w:pStyle w:val="9"/>
        <w:spacing w:line="560" w:lineRule="exact"/>
        <w:rPr>
          <w:rFonts w:hint="eastAsia" w:ascii="宋体" w:hAnsi="宋体" w:eastAsia="宋体" w:cs="宋体"/>
          <w:color w:val="auto"/>
          <w:sz w:val="21"/>
          <w:szCs w:val="21"/>
          <w:highlight w:val="none"/>
        </w:rPr>
      </w:pPr>
    </w:p>
    <w:p>
      <w:pPr>
        <w:pStyle w:val="9"/>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广西国宏经济发展集团有限公司</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pPr>
        <w:pStyle w:val="9"/>
        <w:spacing w:line="560" w:lineRule="exact"/>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依据贵方广西国宏经济发展集团有限公司</w:t>
      </w:r>
      <w:r>
        <w:rPr>
          <w:rFonts w:hint="eastAsia" w:ascii="宋体" w:hAnsi="宋体" w:eastAsia="宋体" w:cs="宋体"/>
          <w:color w:val="auto"/>
          <w:sz w:val="21"/>
          <w:szCs w:val="21"/>
          <w:highlight w:val="none"/>
          <w:lang w:val="en-US" w:eastAsia="zh-CN"/>
        </w:rPr>
        <w:t>财务咨询服务询比采购公告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以下简称采购公告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，我方正式授权下述签字</w:t>
      </w:r>
      <w:r>
        <w:rPr>
          <w:rFonts w:hint="eastAsia" w:ascii="宋体" w:hAnsi="宋体" w:eastAsia="宋体" w:cs="宋体"/>
          <w:color w:val="auto"/>
          <w:sz w:val="21"/>
          <w:szCs w:val="21"/>
          <w:highlight w:val="none"/>
          <w:u w:val="none"/>
        </w:rPr>
        <w:t>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姓名和职务）代表</w:t>
      </w:r>
      <w:r>
        <w:rPr>
          <w:rFonts w:hint="eastAsia" w:ascii="宋体" w:hAnsi="宋体" w:eastAsia="宋体" w:cs="宋体"/>
          <w:color w:val="auto"/>
          <w:sz w:val="21"/>
          <w:szCs w:val="21"/>
          <w:highlight w:val="none"/>
          <w:u w:val="none"/>
          <w:lang w:val="en-US" w:eastAsia="zh-CN"/>
        </w:rPr>
        <w:t>报价人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w:t>
      </w:r>
      <w:r>
        <w:rPr>
          <w:rFonts w:hint="eastAsia" w:ascii="宋体" w:hAnsi="宋体" w:eastAsia="宋体" w:cs="宋体"/>
          <w:color w:val="auto"/>
          <w:sz w:val="21"/>
          <w:szCs w:val="21"/>
          <w:highlight w:val="none"/>
        </w:rPr>
        <w:t>报价单位名称），提交</w:t>
      </w:r>
      <w:r>
        <w:rPr>
          <w:rFonts w:hint="eastAsia" w:ascii="宋体" w:hAnsi="宋体" w:eastAsia="宋体" w:cs="宋体"/>
          <w:color w:val="auto"/>
          <w:sz w:val="21"/>
          <w:szCs w:val="21"/>
          <w:highlight w:val="none"/>
          <w:lang w:val="en-US" w:eastAsia="zh-CN"/>
        </w:rPr>
        <w:t>采购文件</w:t>
      </w:r>
      <w:r>
        <w:rPr>
          <w:rFonts w:hint="eastAsia" w:ascii="宋体" w:hAnsi="宋体" w:eastAsia="宋体" w:cs="宋体"/>
          <w:color w:val="auto"/>
          <w:sz w:val="21"/>
          <w:szCs w:val="21"/>
          <w:highlight w:val="none"/>
        </w:rPr>
        <w:t>中要求</w:t>
      </w:r>
      <w:r>
        <w:rPr>
          <w:rFonts w:hint="eastAsia" w:ascii="宋体" w:hAnsi="宋体" w:eastAsia="宋体" w:cs="宋体"/>
          <w:color w:val="auto"/>
          <w:sz w:val="21"/>
          <w:szCs w:val="21"/>
          <w:highlight w:val="none"/>
          <w:lang w:val="en-US" w:eastAsia="zh-CN"/>
        </w:rPr>
        <w:t>报价人</w:t>
      </w:r>
      <w:r>
        <w:rPr>
          <w:rFonts w:hint="eastAsia" w:ascii="宋体" w:hAnsi="宋体" w:eastAsia="宋体" w:cs="宋体"/>
          <w:color w:val="auto"/>
          <w:sz w:val="21"/>
          <w:szCs w:val="21"/>
          <w:highlight w:val="none"/>
        </w:rPr>
        <w:t>提交的全部文件正本</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贰</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w:t>
      </w:r>
    </w:p>
    <w:p>
      <w:pPr>
        <w:pStyle w:val="9"/>
        <w:spacing w:line="560" w:lineRule="exact"/>
        <w:ind w:left="100"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据此函，签字人兹宣布同意如下：</w:t>
      </w:r>
    </w:p>
    <w:p>
      <w:pPr>
        <w:pStyle w:val="9"/>
        <w:spacing w:line="560" w:lineRule="exact"/>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按照采购公告</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我方报价以固定总价（包干价）进行报价为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none"/>
          <w:lang w:val="en-US" w:eastAsia="zh-CN"/>
        </w:rPr>
        <w:t>元，</w:t>
      </w:r>
      <w:r>
        <w:rPr>
          <w:rFonts w:hint="eastAsia" w:ascii="宋体" w:hAnsi="宋体" w:eastAsia="宋体" w:cs="宋体"/>
          <w:b w:val="0"/>
          <w:bCs w:val="0"/>
          <w:color w:val="auto"/>
          <w:sz w:val="21"/>
          <w:szCs w:val="21"/>
          <w:highlight w:val="none"/>
          <w:lang w:val="en-US" w:eastAsia="zh-CN" w:bidi="ar-SA"/>
        </w:rPr>
        <w:t>报价</w:t>
      </w:r>
      <w:r>
        <w:rPr>
          <w:rFonts w:hint="eastAsia" w:ascii="宋体" w:hAnsi="宋体" w:eastAsia="宋体" w:cs="宋体"/>
          <w:color w:val="auto"/>
          <w:sz w:val="21"/>
          <w:szCs w:val="21"/>
          <w:highlight w:val="none"/>
          <w:lang w:val="en-US" w:bidi="ar-SA"/>
        </w:rPr>
        <w:t>包括人工、差旅、食宿及相关税费</w:t>
      </w:r>
      <w:r>
        <w:rPr>
          <w:rFonts w:hint="eastAsia" w:ascii="宋体" w:hAnsi="宋体" w:eastAsia="宋体" w:cs="宋体"/>
          <w:color w:val="auto"/>
          <w:sz w:val="21"/>
          <w:szCs w:val="21"/>
          <w:highlight w:val="none"/>
          <w:lang w:val="en-US" w:eastAsia="zh-CN" w:bidi="ar-SA"/>
        </w:rPr>
        <w:t>等费用</w:t>
      </w:r>
      <w:r>
        <w:rPr>
          <w:rFonts w:hint="eastAsia" w:ascii="宋体" w:hAnsi="宋体" w:eastAsia="宋体" w:cs="宋体"/>
          <w:b w:val="0"/>
          <w:bCs w:val="0"/>
          <w:color w:val="auto"/>
          <w:sz w:val="21"/>
          <w:szCs w:val="21"/>
          <w:highlight w:val="none"/>
          <w:lang w:val="en-US" w:eastAsia="zh-CN" w:bidi="ar-SA"/>
        </w:rPr>
        <w:t>；</w:t>
      </w:r>
    </w:p>
    <w:p>
      <w:pPr>
        <w:pStyle w:val="9"/>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（2）将按</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要求</w:t>
      </w:r>
      <w:r>
        <w:rPr>
          <w:rFonts w:hint="eastAsia" w:ascii="宋体" w:hAnsi="宋体" w:eastAsia="宋体" w:cs="宋体"/>
          <w:color w:val="auto"/>
          <w:sz w:val="21"/>
          <w:szCs w:val="21"/>
          <w:highlight w:val="none"/>
        </w:rPr>
        <w:t>履行合同责任和义务；</w:t>
      </w:r>
    </w:p>
    <w:p>
      <w:pPr>
        <w:snapToGrid w:val="0"/>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（3）我方已详细</w:t>
      </w:r>
      <w:r>
        <w:rPr>
          <w:rFonts w:hint="eastAsia" w:ascii="宋体" w:hAnsi="宋体" w:eastAsia="宋体" w:cs="宋体"/>
          <w:color w:val="auto"/>
          <w:sz w:val="21"/>
          <w:szCs w:val="21"/>
          <w:highlight w:val="none"/>
          <w:lang w:val="en-US" w:eastAsia="zh-CN"/>
        </w:rPr>
        <w:t>阅读采购文件</w:t>
      </w:r>
      <w:r>
        <w:rPr>
          <w:rFonts w:hint="eastAsia" w:ascii="宋体" w:hAnsi="宋体" w:eastAsia="宋体" w:cs="宋体"/>
          <w:color w:val="auto"/>
          <w:sz w:val="21"/>
          <w:szCs w:val="21"/>
          <w:highlight w:val="none"/>
        </w:rPr>
        <w:t>全部</w:t>
      </w:r>
      <w:r>
        <w:rPr>
          <w:rFonts w:hint="eastAsia" w:ascii="宋体" w:hAnsi="宋体" w:eastAsia="宋体" w:cs="宋体"/>
          <w:color w:val="auto"/>
          <w:sz w:val="21"/>
          <w:szCs w:val="21"/>
          <w:highlight w:val="none"/>
          <w:lang w:val="en-US" w:eastAsia="zh-CN"/>
        </w:rPr>
        <w:t>内容</w:t>
      </w:r>
      <w:r>
        <w:rPr>
          <w:rFonts w:hint="eastAsia" w:ascii="宋体" w:hAnsi="宋体" w:eastAsia="宋体" w:cs="宋体"/>
          <w:color w:val="auto"/>
          <w:sz w:val="21"/>
          <w:szCs w:val="21"/>
          <w:highlight w:val="none"/>
        </w:rPr>
        <w:t>；完全理解并接受</w:t>
      </w:r>
      <w:r>
        <w:rPr>
          <w:rFonts w:hint="eastAsia" w:ascii="宋体" w:hAnsi="宋体" w:eastAsia="宋体" w:cs="宋体"/>
          <w:color w:val="auto"/>
          <w:sz w:val="21"/>
          <w:szCs w:val="21"/>
          <w:highlight w:val="none"/>
          <w:lang w:val="en-US" w:eastAsia="zh-CN"/>
        </w:rPr>
        <w:t>采购公告</w:t>
      </w:r>
      <w:r>
        <w:rPr>
          <w:rFonts w:hint="eastAsia" w:ascii="宋体" w:hAnsi="宋体" w:eastAsia="宋体" w:cs="宋体"/>
          <w:color w:val="auto"/>
          <w:sz w:val="21"/>
          <w:szCs w:val="21"/>
          <w:highlight w:val="none"/>
        </w:rPr>
        <w:t>的各项规定和要求，同时我们也完全理解并同意放弃对这方面有不明及误解的权力，对</w:t>
      </w:r>
      <w:r>
        <w:rPr>
          <w:rFonts w:hint="eastAsia" w:ascii="宋体" w:hAnsi="宋体" w:eastAsia="宋体" w:cs="宋体"/>
          <w:color w:val="auto"/>
          <w:sz w:val="21"/>
          <w:szCs w:val="21"/>
          <w:highlight w:val="none"/>
          <w:lang w:val="en-US" w:eastAsia="zh-CN"/>
        </w:rPr>
        <w:t>采购文件</w:t>
      </w:r>
      <w:r>
        <w:rPr>
          <w:rFonts w:hint="eastAsia" w:ascii="宋体" w:hAnsi="宋体" w:eastAsia="宋体" w:cs="宋体"/>
          <w:color w:val="auto"/>
          <w:sz w:val="21"/>
          <w:szCs w:val="21"/>
          <w:highlight w:val="none"/>
        </w:rPr>
        <w:t>的合理性、合法性不再有异议。</w:t>
      </w:r>
    </w:p>
    <w:p>
      <w:pPr>
        <w:pStyle w:val="9"/>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 同意提供按照贵方可能要求的与其询价有关的一切数据或资料；</w:t>
      </w:r>
    </w:p>
    <w:p>
      <w:pPr>
        <w:pStyle w:val="9"/>
        <w:spacing w:line="560" w:lineRule="exact"/>
        <w:ind w:firstLine="480"/>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（5）与本报价有关的一切正式往来信函请寄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具体地址</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none"/>
          <w:lang w:val="en-US" w:eastAsia="zh-CN"/>
        </w:rPr>
        <w:t>或通过电子邮件发送到（电子邮件收件地址）</w:t>
      </w:r>
      <w:r>
        <w:rPr>
          <w:rFonts w:hint="eastAsia" w:ascii="宋体" w:hAnsi="宋体" w:eastAsia="宋体" w:cs="宋体"/>
          <w:color w:val="auto"/>
          <w:sz w:val="21"/>
          <w:szCs w:val="21"/>
          <w:highlight w:val="none"/>
          <w:u w:val="single"/>
          <w:lang w:val="en-US" w:eastAsia="zh-CN"/>
        </w:rPr>
        <w:t xml:space="preserve">                     ；</w:t>
      </w:r>
    </w:p>
    <w:p>
      <w:pPr>
        <w:pStyle w:val="9"/>
        <w:spacing w:line="560" w:lineRule="exact"/>
        <w:ind w:firstLine="8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联系人：</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传真：</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pPr>
        <w:snapToGrid w:val="0"/>
        <w:spacing w:line="5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（6）本报价有效期自截标日起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rPr>
        <w:t>个自然日。</w:t>
      </w:r>
    </w:p>
    <w:p>
      <w:pPr>
        <w:pStyle w:val="9"/>
        <w:spacing w:line="560" w:lineRule="exact"/>
        <w:ind w:left="0" w:firstLine="0"/>
        <w:rPr>
          <w:rFonts w:hint="eastAsia" w:ascii="宋体" w:hAnsi="宋体" w:eastAsia="宋体" w:cs="宋体"/>
          <w:color w:val="auto"/>
          <w:sz w:val="21"/>
          <w:szCs w:val="21"/>
          <w:highlight w:val="none"/>
        </w:rPr>
      </w:pPr>
    </w:p>
    <w:p>
      <w:pPr>
        <w:pStyle w:val="9"/>
        <w:spacing w:line="560" w:lineRule="exact"/>
        <w:ind w:left="100"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若为其他组织形式无法定代表人的应为机构负责人）或相应的委托代理人签字：</w:t>
      </w:r>
      <w:r>
        <w:rPr>
          <w:rFonts w:hint="eastAsia" w:ascii="宋体" w:hAnsi="宋体" w:eastAsia="宋体" w:cs="宋体"/>
          <w:color w:val="auto"/>
          <w:sz w:val="21"/>
          <w:szCs w:val="21"/>
          <w:highlight w:val="none"/>
          <w:u w:val="single"/>
        </w:rPr>
        <w:t xml:space="preserve">                                  </w:t>
      </w:r>
    </w:p>
    <w:p>
      <w:pPr>
        <w:pStyle w:val="9"/>
        <w:spacing w:line="560" w:lineRule="exact"/>
        <w:ind w:left="100" w:firstLine="4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报价人</w:t>
      </w:r>
      <w:r>
        <w:rPr>
          <w:rFonts w:hint="eastAsia" w:ascii="宋体" w:hAnsi="宋体" w:eastAsia="宋体" w:cs="宋体"/>
          <w:color w:val="auto"/>
          <w:sz w:val="21"/>
          <w:szCs w:val="21"/>
          <w:highlight w:val="none"/>
        </w:rPr>
        <w:t>（公章）：</w:t>
      </w:r>
      <w:r>
        <w:rPr>
          <w:rFonts w:hint="eastAsia" w:ascii="宋体" w:hAnsi="宋体" w:eastAsia="宋体" w:cs="宋体"/>
          <w:color w:val="auto"/>
          <w:sz w:val="21"/>
          <w:szCs w:val="21"/>
          <w:highlight w:val="none"/>
          <w:u w:val="single"/>
        </w:rPr>
        <w:t xml:space="preserve">                                               </w:t>
      </w:r>
    </w:p>
    <w:p>
      <w:pPr>
        <w:pStyle w:val="9"/>
        <w:spacing w:line="560" w:lineRule="exact"/>
        <w:ind w:left="100" w:firstLine="42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u w:val="single"/>
        </w:rPr>
        <w:t xml:space="preserve">                                                        </w:t>
      </w:r>
    </w:p>
    <w:p>
      <w:pPr>
        <w:pStyle w:val="9"/>
        <w:spacing w:line="560" w:lineRule="exact"/>
        <w:ind w:left="100" w:firstLine="42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注：报价函须由法定代表人</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若为其他组织形式无法定代表人的应为机构负责人）或委托代理人签字并加盖</w:t>
      </w:r>
      <w:r>
        <w:rPr>
          <w:rFonts w:hint="eastAsia" w:ascii="宋体" w:hAnsi="宋体" w:eastAsia="宋体" w:cs="宋体"/>
          <w:b/>
          <w:bCs/>
          <w:color w:val="auto"/>
          <w:sz w:val="21"/>
          <w:szCs w:val="21"/>
          <w:highlight w:val="none"/>
          <w:lang w:eastAsia="zh-CN"/>
        </w:rPr>
        <w:t>报价人</w:t>
      </w:r>
      <w:r>
        <w:rPr>
          <w:rFonts w:hint="eastAsia" w:ascii="宋体" w:hAnsi="宋体" w:eastAsia="宋体" w:cs="宋体"/>
          <w:b/>
          <w:bCs/>
          <w:color w:val="auto"/>
          <w:sz w:val="21"/>
          <w:szCs w:val="21"/>
          <w:highlight w:val="none"/>
        </w:rPr>
        <w:t>公章。</w:t>
      </w:r>
    </w:p>
    <w:p>
      <w:pPr>
        <w:spacing w:line="560" w:lineRule="exac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br w:type="page"/>
      </w:r>
    </w:p>
    <w:p>
      <w:pPr>
        <w:pStyle w:val="9"/>
        <w:spacing w:line="560" w:lineRule="exact"/>
        <w:jc w:val="both"/>
        <w:rPr>
          <w:rFonts w:hint="default" w:hAnsi="宋体" w:eastAsia="宋体"/>
          <w:b/>
          <w:color w:val="auto"/>
          <w:sz w:val="24"/>
          <w:szCs w:val="24"/>
          <w:highlight w:val="none"/>
          <w:lang w:val="en-US" w:eastAsia="zh-CN"/>
        </w:rPr>
      </w:pPr>
      <w:r>
        <w:rPr>
          <w:rFonts w:hint="eastAsia" w:hAnsi="宋体"/>
          <w:b/>
          <w:color w:val="auto"/>
          <w:sz w:val="24"/>
          <w:szCs w:val="24"/>
          <w:highlight w:val="none"/>
          <w:lang w:val="en-US" w:eastAsia="zh-CN"/>
        </w:rPr>
        <w:t>附件3</w:t>
      </w:r>
    </w:p>
    <w:p>
      <w:pPr>
        <w:spacing w:line="560" w:lineRule="exact"/>
        <w:jc w:val="center"/>
        <w:rPr>
          <w:rFonts w:hint="eastAsia" w:hAnsi="宋体"/>
          <w:b/>
          <w:color w:val="auto"/>
          <w:sz w:val="24"/>
          <w:szCs w:val="24"/>
          <w:highlight w:val="none"/>
        </w:rPr>
      </w:pPr>
      <w:r>
        <w:rPr>
          <w:rFonts w:hAnsi="宋体"/>
          <w:b/>
          <w:color w:val="auto"/>
          <w:sz w:val="24"/>
          <w:szCs w:val="24"/>
          <w:highlight w:val="none"/>
        </w:rPr>
        <w:t>授权委托书</w:t>
      </w:r>
    </w:p>
    <w:p>
      <w:pPr>
        <w:spacing w:line="560" w:lineRule="exact"/>
        <w:jc w:val="center"/>
        <w:rPr>
          <w:rFonts w:hint="eastAsia" w:hAnsi="宋体"/>
          <w:b/>
          <w:color w:val="auto"/>
          <w:sz w:val="24"/>
          <w:szCs w:val="24"/>
          <w:highlight w:val="none"/>
        </w:rPr>
      </w:pPr>
    </w:p>
    <w:p>
      <w:pPr>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lang w:eastAsia="zh-CN"/>
        </w:rPr>
        <w:t>XXXXXXXXXXXX公司</w:t>
      </w:r>
      <w:r>
        <w:rPr>
          <w:rFonts w:hint="eastAsia" w:ascii="宋体" w:hAnsi="宋体" w:eastAsia="宋体" w:cs="宋体"/>
          <w:color w:val="auto"/>
          <w:sz w:val="21"/>
          <w:szCs w:val="21"/>
          <w:highlight w:val="none"/>
        </w:rPr>
        <w:t>：</w:t>
      </w:r>
    </w:p>
    <w:p>
      <w:pPr>
        <w:spacing w:line="560" w:lineRule="exact"/>
        <w:ind w:firstLine="420" w:firstLineChars="200"/>
        <w:rPr>
          <w:rFonts w:hint="eastAsia" w:ascii="宋体" w:hAnsi="宋体" w:eastAsia="宋体" w:cs="宋体"/>
          <w:color w:val="auto"/>
          <w:sz w:val="21"/>
          <w:szCs w:val="21"/>
          <w:highlight w:val="none"/>
        </w:rPr>
      </w:pPr>
    </w:p>
    <w:p>
      <w:pPr>
        <w:snapToGrid w:val="0"/>
        <w:spacing w:line="560" w:lineRule="exact"/>
        <w:ind w:firstLine="630" w:firstLineChars="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我______（姓名）系</w:t>
      </w:r>
      <w:r>
        <w:rPr>
          <w:rFonts w:hint="eastAsia" w:ascii="宋体" w:hAnsi="宋体" w:eastAsia="宋体" w:cs="宋体"/>
          <w:color w:val="auto"/>
          <w:sz w:val="21"/>
          <w:szCs w:val="21"/>
          <w:highlight w:val="none"/>
          <w:u w:val="none"/>
        </w:rPr>
        <w:t>_______</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报价人</w:t>
      </w:r>
      <w:r>
        <w:rPr>
          <w:rFonts w:hint="eastAsia" w:ascii="宋体" w:hAnsi="宋体" w:eastAsia="宋体" w:cs="宋体"/>
          <w:color w:val="auto"/>
          <w:sz w:val="21"/>
          <w:szCs w:val="21"/>
          <w:highlight w:val="none"/>
        </w:rPr>
        <w:t>名称）的法定代表人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Cs w:val="21"/>
          <w:highlight w:val="none"/>
        </w:rPr>
        <w:t>若为其他组织形式无法定代表人的应为机构负责人</w:t>
      </w:r>
      <w:r>
        <w:rPr>
          <w:rFonts w:hint="eastAsia" w:ascii="宋体" w:hAnsi="宋体" w:eastAsia="宋体" w:cs="宋体"/>
          <w:color w:val="auto"/>
          <w:sz w:val="21"/>
          <w:szCs w:val="21"/>
          <w:highlight w:val="none"/>
        </w:rPr>
        <w:t>），现授权委托</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（姓名）以我方的名义参加</w:t>
      </w:r>
      <w:r>
        <w:rPr>
          <w:rFonts w:hint="eastAsia" w:ascii="宋体" w:hAnsi="宋体" w:eastAsia="宋体" w:cs="宋体"/>
          <w:color w:val="auto"/>
          <w:sz w:val="21"/>
          <w:szCs w:val="21"/>
          <w:highlight w:val="none"/>
          <w:u w:val="single"/>
          <w:lang w:val="en-US" w:eastAsia="zh-CN"/>
        </w:rPr>
        <w:t>广西国宏经济发展集团有限公司财务咨询服务</w:t>
      </w:r>
      <w:r>
        <w:rPr>
          <w:rFonts w:hint="eastAsia" w:ascii="宋体" w:hAnsi="宋体" w:eastAsia="宋体" w:cs="宋体"/>
          <w:color w:val="auto"/>
          <w:sz w:val="21"/>
          <w:szCs w:val="21"/>
          <w:highlight w:val="none"/>
        </w:rPr>
        <w:t>的报价活动，并代表我方全权办理针对上述项目的报价签约等具体事务和签署相关文件。</w:t>
      </w:r>
    </w:p>
    <w:p>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我方对被授权人的签名事项负全部责任。</w:t>
      </w:r>
    </w:p>
    <w:p>
      <w:pPr>
        <w:snapToGrid w:val="0"/>
        <w:spacing w:line="560" w:lineRule="exact"/>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u w:val="single"/>
        </w:rPr>
        <w:t>在撤销授权的书面通知以前，本授权书一直有效。</w:t>
      </w:r>
      <w:r>
        <w:rPr>
          <w:rFonts w:hint="eastAsia" w:ascii="宋体" w:hAnsi="宋体" w:eastAsia="宋体" w:cs="宋体"/>
          <w:color w:val="auto"/>
          <w:sz w:val="21"/>
          <w:szCs w:val="21"/>
          <w:highlight w:val="none"/>
        </w:rPr>
        <w:t>被授权人在授权书有效期内签署的所有文件不因授权的撤销而失效。</w:t>
      </w:r>
    </w:p>
    <w:p>
      <w:pPr>
        <w:snapToGrid w:val="0"/>
        <w:spacing w:line="560" w:lineRule="exact"/>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被授权人无转委托权，特此委托。</w:t>
      </w:r>
    </w:p>
    <w:p>
      <w:pPr>
        <w:spacing w:line="560" w:lineRule="exact"/>
        <w:rPr>
          <w:rFonts w:hint="eastAsia" w:ascii="宋体" w:hAnsi="宋体" w:eastAsia="宋体" w:cs="宋体"/>
          <w:color w:val="auto"/>
          <w:sz w:val="21"/>
          <w:szCs w:val="21"/>
          <w:highlight w:val="none"/>
        </w:rPr>
      </w:pPr>
    </w:p>
    <w:p>
      <w:pPr>
        <w:snapToGrid w:val="0"/>
        <w:spacing w:line="560" w:lineRule="exact"/>
        <w:rPr>
          <w:rFonts w:hint="eastAsia" w:ascii="宋体" w:hAnsi="宋体" w:eastAsia="宋体" w:cs="宋体"/>
          <w:color w:val="auto"/>
          <w:sz w:val="21"/>
          <w:szCs w:val="21"/>
          <w:highlight w:val="none"/>
        </w:rPr>
      </w:pPr>
    </w:p>
    <w:p>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被授权人签名：</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所在部门：</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r>
        <w:rPr>
          <w:rFonts w:hint="eastAsia" w:ascii="宋体" w:hAnsi="宋体" w:eastAsia="宋体" w:cs="宋体"/>
          <w:color w:val="auto"/>
          <w:sz w:val="21"/>
          <w:szCs w:val="21"/>
          <w:highlight w:val="none"/>
          <w:u w:val="single"/>
        </w:rPr>
        <w:t xml:space="preserve">           </w:t>
      </w:r>
    </w:p>
    <w:p>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被授权人身份证号码：</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 xml:space="preserve"> </w:t>
      </w:r>
    </w:p>
    <w:p>
      <w:pPr>
        <w:snapToGrid w:val="0"/>
        <w:spacing w:line="56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pPr>
        <w:snapToGrid w:val="0"/>
        <w:spacing w:line="560" w:lineRule="exact"/>
        <w:rPr>
          <w:rFonts w:hint="eastAsia" w:ascii="宋体" w:hAnsi="宋体" w:eastAsia="宋体" w:cs="宋体"/>
          <w:color w:val="auto"/>
          <w:sz w:val="21"/>
          <w:szCs w:val="21"/>
          <w:highlight w:val="none"/>
        </w:rPr>
      </w:pPr>
    </w:p>
    <w:p>
      <w:pPr>
        <w:snapToGrid w:val="0"/>
        <w:spacing w:line="560" w:lineRule="exact"/>
        <w:ind w:firstLine="4410" w:firstLineChars="2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报价人（</w:t>
      </w:r>
      <w:r>
        <w:rPr>
          <w:rFonts w:hint="eastAsia" w:ascii="宋体" w:hAnsi="宋体" w:eastAsia="宋体" w:cs="宋体"/>
          <w:color w:val="auto"/>
          <w:sz w:val="21"/>
          <w:szCs w:val="21"/>
          <w:highlight w:val="none"/>
        </w:rPr>
        <w:t>公章</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pPr>
        <w:snapToGrid w:val="0"/>
        <w:spacing w:line="560" w:lineRule="exact"/>
        <w:ind w:left="5027" w:leftChars="2394"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法定代表人签字或盖章</w:t>
      </w:r>
      <w:r>
        <w:rPr>
          <w:rFonts w:hint="eastAsia" w:ascii="宋体" w:hAnsi="宋体" w:eastAsia="宋体" w:cs="宋体"/>
          <w:color w:val="auto"/>
          <w:sz w:val="21"/>
          <w:szCs w:val="21"/>
          <w:highlight w:val="none"/>
          <w:lang w:eastAsia="zh-CN"/>
        </w:rPr>
        <w:t>：</w:t>
      </w:r>
    </w:p>
    <w:p>
      <w:pPr>
        <w:snapToGrid w:val="0"/>
        <w:spacing w:line="560" w:lineRule="exact"/>
        <w:ind w:left="5027" w:leftChars="2394" w:firstLine="0" w:firstLineChars="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u w:val="single"/>
        </w:rPr>
        <w:t xml:space="preserve">    </w:t>
      </w:r>
    </w:p>
    <w:p>
      <w:pPr>
        <w:pStyle w:val="14"/>
        <w:spacing w:line="560" w:lineRule="exact"/>
        <w:rPr>
          <w:rFonts w:hint="eastAsia" w:ascii="宋体" w:hAnsi="宋体" w:eastAsia="宋体" w:cs="宋体"/>
          <w:szCs w:val="21"/>
          <w:lang w:val="en-US" w:eastAsia="zh-CN"/>
        </w:rPr>
      </w:pPr>
    </w:p>
    <w:p>
      <w:pPr>
        <w:snapToGrid w:val="0"/>
        <w:spacing w:line="560" w:lineRule="exact"/>
        <w:ind w:left="5027" w:leftChars="2394"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p>
      <w:pPr>
        <w:snapToGrid w:val="0"/>
        <w:spacing w:line="560" w:lineRule="exact"/>
        <w:outlineLvl w:val="4"/>
        <w:rPr>
          <w:rFonts w:hint="eastAsia" w:ascii="宋体" w:hAnsi="宋体" w:eastAsia="宋体" w:cs="宋体"/>
          <w:b/>
          <w:color w:val="auto"/>
          <w:sz w:val="21"/>
          <w:szCs w:val="21"/>
          <w:highlight w:val="none"/>
        </w:rPr>
      </w:pPr>
      <w:r>
        <w:rPr>
          <w:rFonts w:hint="eastAsia" w:ascii="宋体" w:hAnsi="宋体" w:eastAsia="宋体" w:cs="宋体"/>
          <w:b/>
          <w:color w:val="auto"/>
          <w:szCs w:val="21"/>
          <w:highlight w:val="none"/>
        </w:rPr>
        <w:t>附：委托代理人有效的身份证正反两面复印件</w:t>
      </w:r>
    </w:p>
    <w:p>
      <w:pPr>
        <w:snapToGrid w:val="0"/>
        <w:spacing w:line="560" w:lineRule="exact"/>
        <w:ind w:firstLine="4410" w:firstLineChars="2100"/>
        <w:rPr>
          <w:rFonts w:hint="eastAsia" w:ascii="宋体" w:hAnsi="宋体" w:eastAsia="宋体" w:cs="宋体"/>
          <w:color w:val="auto"/>
          <w:sz w:val="21"/>
          <w:szCs w:val="21"/>
          <w:highlight w:val="none"/>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1" w:hRule="atLeast"/>
          <w:jc w:val="center"/>
        </w:trPr>
        <w:tc>
          <w:tcPr>
            <w:tcW w:w="8499" w:type="dxa"/>
            <w:noWrap w:val="0"/>
            <w:vAlign w:val="top"/>
          </w:tcPr>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被授权人身份证复印件（正反面）</w:t>
            </w:r>
          </w:p>
        </w:tc>
      </w:tr>
    </w:tbl>
    <w:p>
      <w:pPr>
        <w:autoSpaceDE w:val="0"/>
        <w:autoSpaceDN w:val="0"/>
        <w:ind w:hanging="480"/>
        <w:rPr>
          <w:rFonts w:hint="eastAsia" w:hAnsi="宋体"/>
          <w:color w:val="auto"/>
          <w:sz w:val="24"/>
          <w:szCs w:val="24"/>
          <w:highlight w:val="none"/>
        </w:rPr>
      </w:pPr>
    </w:p>
    <w:p>
      <w:pPr>
        <w:rPr>
          <w:rFonts w:hint="eastAsia" w:hAnsi="宋体"/>
          <w:b/>
          <w:color w:val="auto"/>
          <w:sz w:val="32"/>
          <w:szCs w:val="32"/>
          <w:highlight w:val="none"/>
          <w:lang w:val="en-US" w:eastAsia="zh-CN"/>
        </w:rPr>
      </w:pPr>
      <w:r>
        <w:rPr>
          <w:rFonts w:hint="eastAsia" w:hAnsi="宋体"/>
          <w:b/>
          <w:color w:val="auto"/>
          <w:sz w:val="32"/>
          <w:szCs w:val="32"/>
          <w:highlight w:val="none"/>
          <w:lang w:val="en-US" w:eastAsia="zh-CN"/>
        </w:rPr>
        <w:br w:type="page"/>
      </w:r>
    </w:p>
    <w:p>
      <w:pPr>
        <w:pStyle w:val="9"/>
        <w:spacing w:line="400" w:lineRule="exact"/>
        <w:jc w:val="both"/>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附件4</w:t>
      </w:r>
    </w:p>
    <w:p>
      <w:pPr>
        <w:pStyle w:val="9"/>
        <w:spacing w:line="400" w:lineRule="exact"/>
        <w:ind w:firstLine="1446" w:firstLineChars="450"/>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lang w:val="en-US" w:eastAsia="zh-CN"/>
        </w:rPr>
        <w:t>报价人</w:t>
      </w:r>
      <w:r>
        <w:rPr>
          <w:rFonts w:hint="eastAsia" w:ascii="宋体" w:hAnsi="宋体" w:eastAsia="宋体" w:cs="宋体"/>
          <w:b/>
          <w:color w:val="auto"/>
          <w:sz w:val="32"/>
          <w:szCs w:val="32"/>
          <w:highlight w:val="none"/>
        </w:rPr>
        <w:t>参加</w:t>
      </w:r>
      <w:r>
        <w:rPr>
          <w:rFonts w:hint="eastAsia" w:ascii="宋体" w:hAnsi="宋体" w:eastAsia="宋体" w:cs="宋体"/>
          <w:b/>
          <w:color w:val="auto"/>
          <w:sz w:val="32"/>
          <w:szCs w:val="32"/>
          <w:highlight w:val="none"/>
          <w:lang w:eastAsia="zh-CN"/>
        </w:rPr>
        <w:t>项目采购活动</w:t>
      </w:r>
      <w:r>
        <w:rPr>
          <w:rFonts w:hint="eastAsia" w:ascii="宋体" w:hAnsi="宋体" w:eastAsia="宋体" w:cs="宋体"/>
          <w:b/>
          <w:color w:val="auto"/>
          <w:sz w:val="32"/>
          <w:szCs w:val="32"/>
          <w:highlight w:val="none"/>
          <w:lang w:val="en-US" w:eastAsia="zh-CN"/>
        </w:rPr>
        <w:t>无</w:t>
      </w:r>
      <w:r>
        <w:rPr>
          <w:rFonts w:hint="eastAsia" w:ascii="宋体" w:hAnsi="宋体" w:eastAsia="宋体" w:cs="宋体"/>
          <w:b/>
          <w:color w:val="auto"/>
          <w:sz w:val="32"/>
          <w:szCs w:val="32"/>
          <w:highlight w:val="none"/>
        </w:rPr>
        <w:t>重大违法</w:t>
      </w:r>
      <w:r>
        <w:rPr>
          <w:rFonts w:hint="eastAsia" w:ascii="宋体" w:hAnsi="宋体" w:eastAsia="宋体" w:cs="宋体"/>
          <w:b/>
          <w:color w:val="auto"/>
          <w:sz w:val="32"/>
          <w:szCs w:val="32"/>
          <w:highlight w:val="none"/>
          <w:lang w:val="en-US" w:eastAsia="zh-CN"/>
        </w:rPr>
        <w:t>违规失信等</w:t>
      </w:r>
      <w:r>
        <w:rPr>
          <w:rFonts w:hint="eastAsia" w:ascii="宋体" w:hAnsi="宋体" w:eastAsia="宋体" w:cs="宋体"/>
          <w:b/>
          <w:color w:val="auto"/>
          <w:sz w:val="32"/>
          <w:szCs w:val="32"/>
          <w:highlight w:val="none"/>
        </w:rPr>
        <w:t>记录的书面声明</w:t>
      </w:r>
    </w:p>
    <w:p>
      <w:pPr>
        <w:pStyle w:val="9"/>
        <w:spacing w:line="400" w:lineRule="exact"/>
        <w:ind w:left="420" w:leftChars="200" w:firstLine="103" w:firstLineChars="49"/>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w:t>
      </w:r>
    </w:p>
    <w:p>
      <w:pPr>
        <w:snapToGrid w:val="0"/>
        <w:spacing w:line="400" w:lineRule="exact"/>
        <w:outlineLvl w:val="4"/>
        <w:rPr>
          <w:rFonts w:hint="eastAsia" w:ascii="宋体" w:hAnsi="宋体" w:eastAsia="宋体" w:cs="宋体"/>
          <w:color w:val="auto"/>
          <w:szCs w:val="21"/>
          <w:highlight w:val="none"/>
        </w:rPr>
      </w:pPr>
      <w:r>
        <w:rPr>
          <w:rFonts w:hint="eastAsia" w:ascii="宋体" w:hAnsi="宋体" w:eastAsia="宋体" w:cs="宋体"/>
          <w:color w:val="auto"/>
          <w:sz w:val="21"/>
          <w:szCs w:val="21"/>
          <w:highlight w:val="none"/>
          <w:u w:val="single"/>
          <w:lang w:eastAsia="zh-CN"/>
        </w:rPr>
        <w:t>XXXXXXXXXXXX公司</w:t>
      </w:r>
      <w:r>
        <w:rPr>
          <w:rFonts w:hint="eastAsia" w:ascii="宋体" w:hAnsi="宋体" w:eastAsia="宋体" w:cs="宋体"/>
          <w:color w:val="auto"/>
          <w:sz w:val="21"/>
          <w:szCs w:val="21"/>
          <w:highlight w:val="none"/>
          <w:u w:val="single"/>
        </w:rPr>
        <w:t>：</w:t>
      </w:r>
    </w:p>
    <w:p>
      <w:pPr>
        <w:snapToGrid w:val="0"/>
        <w:spacing w:line="400" w:lineRule="exact"/>
        <w:outlineLvl w:val="4"/>
        <w:rPr>
          <w:rFonts w:hint="eastAsia" w:ascii="宋体" w:hAnsi="宋体" w:eastAsia="宋体" w:cs="宋体"/>
          <w:color w:val="auto"/>
          <w:szCs w:val="21"/>
          <w:highlight w:val="none"/>
          <w:u w:val="single"/>
        </w:rPr>
      </w:pPr>
    </w:p>
    <w:p>
      <w:pPr>
        <w:pStyle w:val="9"/>
        <w:spacing w:line="400" w:lineRule="exact"/>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我（公司）郑重声明，在参加</w:t>
      </w:r>
      <w:r>
        <w:rPr>
          <w:rFonts w:hint="eastAsia" w:ascii="宋体" w:hAnsi="宋体" w:eastAsia="宋体" w:cs="宋体"/>
          <w:color w:val="auto"/>
          <w:szCs w:val="21"/>
          <w:highlight w:val="none"/>
          <w:lang w:val="en-US" w:eastAsia="zh-CN"/>
        </w:rPr>
        <w:t>广西国宏经济发展集团有限公司财务咨询服务</w:t>
      </w:r>
      <w:r>
        <w:rPr>
          <w:rFonts w:hint="eastAsia" w:ascii="宋体" w:hAnsi="宋体" w:eastAsia="宋体" w:cs="宋体"/>
          <w:color w:val="auto"/>
          <w:szCs w:val="21"/>
          <w:highlight w:val="none"/>
          <w:lang w:eastAsia="zh-CN"/>
        </w:rPr>
        <w:t>采购活动</w:t>
      </w:r>
      <w:r>
        <w:rPr>
          <w:rFonts w:hint="eastAsia" w:ascii="宋体" w:hAnsi="宋体" w:eastAsia="宋体" w:cs="宋体"/>
          <w:color w:val="auto"/>
          <w:szCs w:val="21"/>
          <w:highlight w:val="none"/>
        </w:rPr>
        <w:t>前3年内在经营活动中没有重大违法记录（重大违法记录是指</w:t>
      </w:r>
      <w:r>
        <w:rPr>
          <w:rFonts w:hint="eastAsia" w:ascii="宋体" w:hAnsi="宋体" w:eastAsia="宋体" w:cs="宋体"/>
          <w:color w:val="auto"/>
          <w:szCs w:val="21"/>
          <w:highlight w:val="none"/>
          <w:lang w:val="en-US" w:eastAsia="zh-CN"/>
        </w:rPr>
        <w:t>报价人</w:t>
      </w:r>
      <w:r>
        <w:rPr>
          <w:rFonts w:hint="eastAsia" w:ascii="宋体" w:hAnsi="宋体" w:eastAsia="宋体" w:cs="宋体"/>
          <w:color w:val="auto"/>
          <w:szCs w:val="21"/>
          <w:highlight w:val="none"/>
        </w:rPr>
        <w:t>因违法经营受到刑事处罚或者责令停产停业、吊销许可证或者执照、较大数额罚款等行政处罚）</w:t>
      </w:r>
      <w:r>
        <w:rPr>
          <w:rFonts w:hint="eastAsia" w:ascii="宋体" w:hAnsi="宋体" w:eastAsia="宋体" w:cs="宋体"/>
          <w:color w:val="auto"/>
          <w:szCs w:val="21"/>
          <w:highlight w:val="none"/>
          <w:lang w:eastAsia="zh-CN"/>
        </w:rPr>
        <w:t>，</w:t>
      </w:r>
      <w:r>
        <w:rPr>
          <w:rFonts w:hint="eastAsia" w:ascii="宋体" w:hAnsi="宋体" w:eastAsia="宋体" w:cs="宋体"/>
          <w:b w:val="0"/>
          <w:bCs w:val="0"/>
          <w:color w:val="auto"/>
          <w:sz w:val="21"/>
          <w:szCs w:val="21"/>
          <w:highlight w:val="none"/>
          <w:lang w:val="en-US" w:eastAsia="zh-CN"/>
        </w:rPr>
        <w:t>无其他法律、行政法规规定的禁止参与类似本项目业务的行为，竞标期未被列为失信被执行人名单或重大税收违法案件当事人名单或政府采购严重违法失信行为记录名单</w:t>
      </w:r>
      <w:r>
        <w:rPr>
          <w:rFonts w:hint="eastAsia" w:ascii="宋体" w:hAnsi="宋体" w:eastAsia="宋体" w:cs="宋体"/>
          <w:color w:val="auto"/>
          <w:szCs w:val="21"/>
          <w:highlight w:val="none"/>
        </w:rPr>
        <w:t>。</w:t>
      </w:r>
    </w:p>
    <w:p>
      <w:pPr>
        <w:snapToGrid w:val="0"/>
        <w:spacing w:line="400" w:lineRule="exact"/>
        <w:ind w:firstLine="420"/>
        <w:outlineLvl w:val="4"/>
        <w:rPr>
          <w:rFonts w:hint="eastAsia" w:ascii="宋体" w:hAnsi="宋体" w:eastAsia="宋体" w:cs="宋体"/>
          <w:color w:val="auto"/>
          <w:szCs w:val="21"/>
          <w:highlight w:val="none"/>
        </w:rPr>
      </w:pPr>
    </w:p>
    <w:p>
      <w:pPr>
        <w:snapToGrid w:val="0"/>
        <w:spacing w:line="400" w:lineRule="exact"/>
        <w:ind w:firstLine="420"/>
        <w:outlineLvl w:val="4"/>
        <w:rPr>
          <w:rFonts w:hint="eastAsia" w:ascii="宋体" w:hAnsi="宋体" w:eastAsia="宋体" w:cs="宋体"/>
          <w:color w:val="auto"/>
          <w:szCs w:val="21"/>
          <w:highlight w:val="none"/>
        </w:rPr>
      </w:pPr>
    </w:p>
    <w:p>
      <w:pPr>
        <w:snapToGrid w:val="0"/>
        <w:spacing w:line="400" w:lineRule="exact"/>
        <w:ind w:firstLine="4935" w:firstLineChars="2350"/>
        <w:outlineLvl w:val="4"/>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lang w:val="en-US" w:eastAsia="zh-CN"/>
        </w:rPr>
        <w:t>报价人</w:t>
      </w:r>
      <w:r>
        <w:rPr>
          <w:rFonts w:hint="eastAsia" w:ascii="宋体" w:hAnsi="宋体" w:eastAsia="宋体" w:cs="宋体"/>
          <w:color w:val="auto"/>
          <w:szCs w:val="21"/>
          <w:highlight w:val="none"/>
        </w:rPr>
        <w:t>（公章）：</w:t>
      </w:r>
      <w:r>
        <w:rPr>
          <w:rFonts w:hint="eastAsia" w:ascii="宋体" w:hAnsi="宋体" w:eastAsia="宋体" w:cs="宋体"/>
          <w:color w:val="auto"/>
          <w:szCs w:val="21"/>
          <w:highlight w:val="none"/>
          <w:u w:val="single"/>
        </w:rPr>
        <w:t xml:space="preserve">                                         </w:t>
      </w:r>
    </w:p>
    <w:p>
      <w:pPr>
        <w:snapToGrid w:val="0"/>
        <w:spacing w:line="400" w:lineRule="exact"/>
        <w:ind w:firstLine="420"/>
        <w:outlineLvl w:val="4"/>
        <w:rPr>
          <w:rFonts w:hint="eastAsia" w:ascii="宋体" w:hAnsi="宋体" w:eastAsia="宋体" w:cs="宋体"/>
          <w:color w:val="auto"/>
          <w:szCs w:val="21"/>
          <w:highlight w:val="none"/>
        </w:rPr>
      </w:pPr>
    </w:p>
    <w:p>
      <w:pPr>
        <w:spacing w:line="340" w:lineRule="exact"/>
        <w:ind w:left="4935" w:leftChars="2350"/>
        <w:rPr>
          <w:rFonts w:hint="eastAsia" w:ascii="宋体" w:hAnsi="宋体" w:eastAsia="宋体" w:cs="宋体"/>
          <w:color w:val="auto"/>
          <w:szCs w:val="21"/>
          <w:highlight w:val="none"/>
        </w:rPr>
      </w:pPr>
      <w:r>
        <w:rPr>
          <w:rFonts w:hint="eastAsia" w:ascii="宋体" w:hAnsi="宋体" w:eastAsia="宋体" w:cs="宋体"/>
          <w:color w:val="auto"/>
          <w:szCs w:val="21"/>
          <w:highlight w:val="none"/>
        </w:rPr>
        <w:t>法定代表人或相应的委托代理人签字或盖章：</w:t>
      </w:r>
    </w:p>
    <w:p>
      <w:pPr>
        <w:spacing w:line="340" w:lineRule="exact"/>
        <w:ind w:left="4935" w:leftChars="2350"/>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 xml:space="preserve">                        </w:t>
      </w:r>
    </w:p>
    <w:p>
      <w:pPr>
        <w:spacing w:line="340" w:lineRule="exact"/>
        <w:ind w:firstLine="420" w:firstLineChars="200"/>
        <w:rPr>
          <w:rFonts w:hint="eastAsia" w:ascii="宋体" w:hAnsi="宋体" w:eastAsia="宋体" w:cs="宋体"/>
          <w:color w:val="auto"/>
          <w:szCs w:val="21"/>
          <w:highlight w:val="none"/>
        </w:rPr>
      </w:pPr>
    </w:p>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_____年___月___日</w:t>
      </w:r>
    </w:p>
    <w:p>
      <w:pPr>
        <w:jc w:val="left"/>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br w:type="page"/>
      </w:r>
    </w:p>
    <w:p>
      <w:pPr>
        <w:pStyle w:val="7"/>
        <w:jc w:val="left"/>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附件5</w:t>
      </w:r>
    </w:p>
    <w:p>
      <w:pPr>
        <w:pStyle w:val="7"/>
        <w:jc w:val="center"/>
        <w:rPr>
          <w:rFonts w:hint="eastAsia"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广西国宏经济发展集团有限公司财务咨询服务采购项目</w:t>
      </w:r>
    </w:p>
    <w:p>
      <w:pPr>
        <w:pStyle w:val="7"/>
        <w:jc w:val="center"/>
        <w:rPr>
          <w:rFonts w:hint="eastAsia" w:ascii="Times New Roman" w:hAnsi="Times New Roman" w:eastAsia="宋体" w:cs="Times New Roman"/>
          <w:color w:val="auto"/>
          <w:sz w:val="21"/>
          <w:szCs w:val="24"/>
          <w:highlight w:val="none"/>
        </w:rPr>
      </w:pPr>
      <w:r>
        <w:rPr>
          <w:rFonts w:hint="eastAsia" w:ascii="黑体" w:hAnsi="黑体" w:eastAsia="黑体" w:cs="黑体"/>
          <w:b w:val="0"/>
          <w:bCs w:val="0"/>
          <w:color w:val="auto"/>
          <w:sz w:val="32"/>
          <w:szCs w:val="32"/>
          <w:highlight w:val="none"/>
          <w:lang w:val="en-US" w:eastAsia="zh-CN"/>
        </w:rPr>
        <w:t>评分标准</w:t>
      </w:r>
    </w:p>
    <w:tbl>
      <w:tblPr>
        <w:tblStyle w:val="18"/>
        <w:tblW w:w="93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08"/>
        <w:gridCol w:w="1179"/>
        <w:gridCol w:w="1130"/>
        <w:gridCol w:w="6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8"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1179" w:type="dxa"/>
            <w:tcBorders>
              <w:top w:val="single" w:color="000000" w:sz="8" w:space="0"/>
              <w:left w:val="single" w:color="000000" w:sz="8" w:space="0"/>
              <w:bottom w:val="single" w:color="000000" w:sz="8"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评分项目</w:t>
            </w:r>
          </w:p>
        </w:tc>
        <w:tc>
          <w:tcPr>
            <w:tcW w:w="1130" w:type="dxa"/>
            <w:tcBorders>
              <w:top w:val="single" w:color="000000" w:sz="8" w:space="0"/>
              <w:left w:val="single" w:color="000000" w:sz="8" w:space="0"/>
              <w:bottom w:val="single" w:color="000000" w:sz="8"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分值（分）</w:t>
            </w:r>
          </w:p>
        </w:tc>
        <w:tc>
          <w:tcPr>
            <w:tcW w:w="6550" w:type="dxa"/>
            <w:tcBorders>
              <w:top w:val="single" w:color="auto" w:sz="4" w:space="0"/>
              <w:left w:val="single" w:color="auto" w:sz="4" w:space="0"/>
              <w:bottom w:val="single" w:color="000000" w:sz="8"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评分要点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508" w:type="dxa"/>
            <w:tcBorders>
              <w:top w:val="nil"/>
              <w:left w:val="single" w:color="000000" w:sz="8" w:space="0"/>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w:t>
            </w:r>
          </w:p>
        </w:tc>
        <w:tc>
          <w:tcPr>
            <w:tcW w:w="1179" w:type="dxa"/>
            <w:tcBorders>
              <w:top w:val="nil"/>
              <w:left w:val="single" w:color="000000" w:sz="8" w:space="0"/>
              <w:bottom w:val="single" w:color="auto" w:sz="4" w:space="0"/>
              <w:right w:val="single" w:color="000000" w:sz="8"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宋体" w:hAnsi="宋体"/>
                <w:b/>
                <w:bCs w:val="0"/>
                <w:color w:val="auto"/>
                <w:sz w:val="21"/>
                <w:szCs w:val="21"/>
                <w:highlight w:val="none"/>
                <w:lang w:val="en-US" w:eastAsia="zh-CN"/>
              </w:rPr>
              <w:t>价格</w:t>
            </w:r>
          </w:p>
        </w:tc>
        <w:tc>
          <w:tcPr>
            <w:tcW w:w="1130" w:type="dxa"/>
            <w:tcBorders>
              <w:top w:val="nil"/>
              <w:left w:val="single" w:color="000000" w:sz="8"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宋体" w:hAnsi="宋体"/>
                <w:b/>
                <w:bCs w:val="0"/>
                <w:color w:val="auto"/>
                <w:sz w:val="21"/>
                <w:szCs w:val="21"/>
                <w:highlight w:val="none"/>
                <w:lang w:val="en-US" w:eastAsia="zh-CN"/>
              </w:rPr>
              <w:t>15分</w:t>
            </w:r>
          </w:p>
        </w:tc>
        <w:tc>
          <w:tcPr>
            <w:tcW w:w="6550" w:type="dxa"/>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有效报价范围：报价低于或等于最高报价限额</w:t>
            </w:r>
            <w:r>
              <w:rPr>
                <w:rFonts w:hint="eastAsia" w:ascii="宋体" w:hAnsi="宋体" w:cs="宋体"/>
                <w:i w:val="0"/>
                <w:iCs w:val="0"/>
                <w:color w:val="000000"/>
                <w:kern w:val="0"/>
                <w:sz w:val="21"/>
                <w:szCs w:val="21"/>
                <w:u w:val="none"/>
                <w:lang w:val="en-US" w:eastAsia="zh-CN" w:bidi="ar"/>
              </w:rPr>
              <w:t>10</w:t>
            </w:r>
            <w:r>
              <w:rPr>
                <w:rFonts w:hint="eastAsia" w:ascii="宋体" w:hAnsi="宋体" w:eastAsia="宋体" w:cs="宋体"/>
                <w:i w:val="0"/>
                <w:iCs w:val="0"/>
                <w:color w:val="000000"/>
                <w:kern w:val="0"/>
                <w:sz w:val="21"/>
                <w:szCs w:val="21"/>
                <w:u w:val="none"/>
                <w:lang w:val="en-US" w:eastAsia="zh-CN" w:bidi="ar"/>
              </w:rPr>
              <w:t>万元，且通过资格评审的报价人报价。报价异常低于市场价的，</w:t>
            </w:r>
            <w:r>
              <w:rPr>
                <w:rFonts w:hint="eastAsia" w:ascii="宋体" w:hAnsi="宋体" w:cs="宋体"/>
                <w:i w:val="0"/>
                <w:iCs w:val="0"/>
                <w:color w:val="000000"/>
                <w:kern w:val="0"/>
                <w:sz w:val="21"/>
                <w:szCs w:val="21"/>
                <w:u w:val="none"/>
                <w:lang w:val="en-US" w:eastAsia="zh-CN" w:bidi="ar"/>
              </w:rPr>
              <w:t>报价</w:t>
            </w:r>
            <w:r>
              <w:rPr>
                <w:rFonts w:hint="eastAsia" w:ascii="宋体" w:hAnsi="宋体" w:eastAsia="宋体" w:cs="宋体"/>
                <w:i w:val="0"/>
                <w:iCs w:val="0"/>
                <w:color w:val="000000"/>
                <w:kern w:val="0"/>
                <w:sz w:val="21"/>
                <w:szCs w:val="21"/>
                <w:u w:val="none"/>
                <w:lang w:val="en-US" w:eastAsia="zh-CN" w:bidi="ar"/>
              </w:rPr>
              <w:t>单位需提供项目投入成本开支佐证材料，否则视为无效报价。</w:t>
            </w:r>
          </w:p>
          <w:p>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p>
            <w:pPr>
              <w:keepNext w:val="0"/>
              <w:keepLines w:val="0"/>
              <w:widowControl/>
              <w:suppressLineNumbers w:val="0"/>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采用中间价优先法计算，符合资格的响应机构报价的算术平均值作为评标基准价，报价得分=（1-</w:t>
            </w:r>
            <w:r>
              <w:rPr>
                <w:rFonts w:ascii="微软雅黑" w:hAnsi="微软雅黑" w:eastAsia="微软雅黑" w:cs="微软雅黑"/>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选聘基准价-费用报价│/选聘基准价）</w:t>
            </w:r>
            <w:r>
              <w:rPr>
                <w:rFonts w:ascii="Arial" w:hAnsi="Arial" w:eastAsia="宋体" w:cs="Arial"/>
                <w:i w:val="0"/>
                <w:iCs w:val="0"/>
                <w:color w:val="000000"/>
                <w:kern w:val="0"/>
                <w:sz w:val="21"/>
                <w:szCs w:val="21"/>
                <w:u w:val="none"/>
                <w:lang w:val="en-US" w:eastAsia="zh-CN" w:bidi="ar"/>
              </w:rPr>
              <w:t>×</w:t>
            </w:r>
            <w:r>
              <w:rPr>
                <w:rFonts w:hint="eastAsia" w:ascii="宋体" w:hAnsi="宋体" w:eastAsia="宋体" w:cs="宋体"/>
                <w:i w:val="0"/>
                <w:iCs w:val="0"/>
                <w:color w:val="000000"/>
                <w:kern w:val="0"/>
                <w:sz w:val="21"/>
                <w:szCs w:val="21"/>
                <w:u w:val="none"/>
                <w:lang w:val="en-US" w:eastAsia="zh-CN" w:bidi="ar"/>
              </w:rPr>
              <w:t>费用报价所占权重分值。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2" w:hRule="atLeast"/>
        </w:trPr>
        <w:tc>
          <w:tcPr>
            <w:tcW w:w="5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2</w:t>
            </w:r>
          </w:p>
        </w:tc>
        <w:tc>
          <w:tcPr>
            <w:tcW w:w="117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b/>
                <w:color w:val="auto"/>
                <w:szCs w:val="21"/>
                <w:highlight w:val="none"/>
              </w:rPr>
              <w:t>资质水平</w:t>
            </w:r>
          </w:p>
        </w:tc>
        <w:tc>
          <w:tcPr>
            <w:tcW w:w="113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宋体" w:hAnsi="宋体"/>
                <w:b/>
                <w:bCs w:val="0"/>
                <w:color w:val="auto"/>
                <w:sz w:val="21"/>
                <w:szCs w:val="21"/>
                <w:highlight w:val="none"/>
                <w:lang w:val="en-US" w:eastAsia="zh-CN"/>
              </w:rPr>
              <w:t>25分</w:t>
            </w:r>
          </w:p>
        </w:tc>
        <w:tc>
          <w:tcPr>
            <w:tcW w:w="6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公司有注册会计师人数最多的得</w:t>
            </w:r>
            <w:r>
              <w:rPr>
                <w:rFonts w:hint="default" w:ascii="Times New Roman" w:hAnsi="Times New Roman" w:eastAsia="宋体" w:cs="Times New Roman"/>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分，按排名情况依次递减</w:t>
            </w: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分。（以上所称执业资格须提供复印件加盖公章，原件备查）</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eastAsia="zh-CN"/>
              </w:rPr>
            </w:pPr>
            <w:r>
              <w:rPr>
                <w:rFonts w:hint="eastAsia" w:ascii="宋体" w:hAnsi="宋体" w:eastAsia="宋体" w:cs="宋体"/>
                <w:i w:val="0"/>
                <w:iCs w:val="0"/>
                <w:color w:val="000000"/>
                <w:kern w:val="0"/>
                <w:sz w:val="21"/>
                <w:szCs w:val="21"/>
                <w:u w:val="none"/>
                <w:lang w:val="en-US" w:eastAsia="zh-CN" w:bidi="ar"/>
              </w:rPr>
              <w:t>公司近年来参与过国有企业工作经验的，得分</w:t>
            </w:r>
            <w:r>
              <w:rPr>
                <w:rFonts w:hint="default" w:ascii="Times New Roman" w:hAnsi="Times New Roman" w:eastAsia="宋体" w:cs="Times New Roman"/>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eastAsia="zh-CN"/>
              </w:rPr>
            </w:pPr>
            <w:r>
              <w:rPr>
                <w:rFonts w:hint="eastAsia" w:ascii="宋体" w:hAnsi="宋体" w:eastAsia="宋体" w:cs="Times New Roman"/>
                <w:b w:val="0"/>
                <w:bCs/>
                <w:color w:val="auto"/>
                <w:kern w:val="2"/>
                <w:sz w:val="21"/>
                <w:szCs w:val="21"/>
                <w:lang w:val="en-US" w:eastAsia="zh-CN" w:bidi="ar-SA"/>
              </w:rPr>
              <w:t>3.</w:t>
            </w:r>
            <w:r>
              <w:rPr>
                <w:rFonts w:hint="eastAsia" w:ascii="宋体" w:hAnsi="宋体" w:eastAsia="宋体" w:cs="宋体"/>
                <w:i w:val="0"/>
                <w:iCs w:val="0"/>
                <w:color w:val="000000"/>
                <w:kern w:val="0"/>
                <w:sz w:val="21"/>
                <w:szCs w:val="21"/>
                <w:u w:val="none"/>
                <w:lang w:val="en-US" w:eastAsia="zh-CN" w:bidi="ar"/>
              </w:rPr>
              <w:t>公司有参与金融机构工作经验的，每提供一个案例得</w:t>
            </w: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分，总分</w:t>
            </w:r>
            <w:r>
              <w:rPr>
                <w:rFonts w:hint="default" w:ascii="Times New Roman" w:hAnsi="Times New Roman" w:eastAsia="宋体" w:cs="Times New Roman"/>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分。</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eastAsia="zh-CN"/>
              </w:rPr>
            </w:pPr>
            <w:r>
              <w:rPr>
                <w:rFonts w:hint="eastAsia" w:ascii="宋体" w:hAnsi="宋体" w:eastAsia="宋体" w:cs="Times New Roman"/>
                <w:b w:val="0"/>
                <w:bCs/>
                <w:color w:val="auto"/>
                <w:kern w:val="2"/>
                <w:sz w:val="21"/>
                <w:szCs w:val="21"/>
                <w:lang w:val="en-US" w:eastAsia="zh-CN" w:bidi="ar-SA"/>
              </w:rPr>
              <w:t>4.</w:t>
            </w:r>
            <w:r>
              <w:rPr>
                <w:rFonts w:hint="eastAsia" w:ascii="宋体" w:hAnsi="宋体" w:eastAsia="宋体" w:cs="宋体"/>
                <w:i w:val="0"/>
                <w:iCs w:val="0"/>
                <w:color w:val="000000"/>
                <w:kern w:val="0"/>
                <w:sz w:val="21"/>
                <w:szCs w:val="21"/>
                <w:u w:val="none"/>
                <w:lang w:val="en-US" w:eastAsia="zh-CN" w:bidi="ar"/>
              </w:rPr>
              <w:t>公司有参与重组并购工作经验的，每提供一个案例得</w:t>
            </w: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分，总分</w:t>
            </w:r>
            <w:r>
              <w:rPr>
                <w:rFonts w:hint="default" w:ascii="Times New Roman" w:hAnsi="Times New Roman" w:eastAsia="宋体" w:cs="Times New Roman"/>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分。</w:t>
            </w:r>
          </w:p>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宋体" w:hAnsi="宋体" w:eastAsia="宋体" w:cs="宋体"/>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公司有参与环保企业工作经验的，每提供一个案例得</w:t>
            </w:r>
            <w:r>
              <w:rPr>
                <w:rFonts w:hint="default" w:ascii="Times New Roman" w:hAnsi="Times New Roman" w:eastAsia="宋体" w:cs="Times New Roman"/>
                <w:i w:val="0"/>
                <w:iCs w:val="0"/>
                <w:color w:val="000000"/>
                <w:kern w:val="0"/>
                <w:sz w:val="21"/>
                <w:szCs w:val="21"/>
                <w:u w:val="none"/>
                <w:lang w:val="en-US" w:eastAsia="zh-CN" w:bidi="ar"/>
              </w:rPr>
              <w:t>1</w:t>
            </w:r>
            <w:r>
              <w:rPr>
                <w:rFonts w:hint="eastAsia" w:ascii="宋体" w:hAnsi="宋体" w:eastAsia="宋体" w:cs="宋体"/>
                <w:i w:val="0"/>
                <w:iCs w:val="0"/>
                <w:color w:val="000000"/>
                <w:kern w:val="0"/>
                <w:sz w:val="21"/>
                <w:szCs w:val="21"/>
                <w:u w:val="none"/>
                <w:lang w:val="en-US" w:eastAsia="zh-CN" w:bidi="ar"/>
              </w:rPr>
              <w:t>分，总分</w:t>
            </w:r>
            <w:r>
              <w:rPr>
                <w:rFonts w:hint="default" w:ascii="Times New Roman" w:hAnsi="Times New Roman" w:eastAsia="宋体" w:cs="Times New Roman"/>
                <w:i w:val="0"/>
                <w:iCs w:val="0"/>
                <w:color w:val="000000"/>
                <w:kern w:val="0"/>
                <w:sz w:val="21"/>
                <w:szCs w:val="21"/>
                <w:u w:val="none"/>
                <w:lang w:val="en-US" w:eastAsia="zh-CN" w:bidi="ar"/>
              </w:rPr>
              <w:t>5</w:t>
            </w:r>
            <w:r>
              <w:rPr>
                <w:rFonts w:hint="eastAsia" w:ascii="宋体" w:hAnsi="宋体" w:eastAsia="宋体" w:cs="宋体"/>
                <w:i w:val="0"/>
                <w:iCs w:val="0"/>
                <w:color w:val="000000"/>
                <w:kern w:val="0"/>
                <w:sz w:val="21"/>
                <w:szCs w:val="21"/>
                <w:u w:val="none"/>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5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3</w:t>
            </w:r>
          </w:p>
        </w:tc>
        <w:tc>
          <w:tcPr>
            <w:tcW w:w="117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b/>
                <w:color w:val="auto"/>
                <w:szCs w:val="21"/>
                <w:highlight w:val="none"/>
              </w:rPr>
              <w:t>服务与业绩</w:t>
            </w:r>
          </w:p>
        </w:tc>
        <w:tc>
          <w:tcPr>
            <w:tcW w:w="113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宋体" w:hAnsi="宋体"/>
                <w:b/>
                <w:bCs w:val="0"/>
                <w:color w:val="auto"/>
                <w:sz w:val="21"/>
                <w:szCs w:val="21"/>
                <w:highlight w:val="none"/>
                <w:lang w:val="en-US" w:eastAsia="zh-CN"/>
              </w:rPr>
              <w:t>45分</w:t>
            </w:r>
          </w:p>
        </w:tc>
        <w:tc>
          <w:tcPr>
            <w:tcW w:w="65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i w:val="0"/>
                <w:iCs w:val="0"/>
                <w:color w:val="000000"/>
                <w:sz w:val="21"/>
                <w:szCs w:val="21"/>
                <w:u w:val="none"/>
              </w:rPr>
            </w:pPr>
            <w:r>
              <w:rPr>
                <w:rFonts w:hint="eastAsia" w:ascii="宋体" w:hAnsi="宋体"/>
                <w:bCs/>
                <w:color w:val="auto"/>
                <w:szCs w:val="21"/>
                <w:highlight w:val="none"/>
              </w:rPr>
              <w:t>1.服务方案内容完整性（满分15分）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38" w:hRule="atLeast"/>
        </w:trPr>
        <w:tc>
          <w:tcPr>
            <w:tcW w:w="508"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117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1"/>
                <w:szCs w:val="21"/>
                <w:u w:val="none"/>
              </w:rPr>
            </w:pPr>
          </w:p>
        </w:tc>
        <w:tc>
          <w:tcPr>
            <w:tcW w:w="1130"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宋体" w:eastAsia="仿宋_GB2312" w:cs="仿宋_GB2312"/>
                <w:i w:val="0"/>
                <w:iCs w:val="0"/>
                <w:color w:val="000000"/>
                <w:sz w:val="24"/>
                <w:szCs w:val="24"/>
                <w:u w:val="none"/>
              </w:rPr>
            </w:pPr>
          </w:p>
        </w:tc>
        <w:tc>
          <w:tcPr>
            <w:tcW w:w="6550" w:type="dxa"/>
            <w:tcBorders>
              <w:top w:val="single" w:color="auto" w:sz="4" w:space="0"/>
              <w:left w:val="single" w:color="auto" w:sz="4" w:space="0"/>
              <w:bottom w:val="single" w:color="auto" w:sz="4" w:space="0"/>
              <w:right w:val="single" w:color="auto" w:sz="4" w:space="0"/>
            </w:tcBorders>
            <w:noWrap w:val="0"/>
            <w:vAlign w:val="center"/>
          </w:tcPr>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Cs/>
                <w:color w:val="auto"/>
                <w:sz w:val="21"/>
                <w:szCs w:val="21"/>
                <w:highlight w:val="none"/>
              </w:rPr>
            </w:pPr>
            <w:r>
              <w:rPr>
                <w:rFonts w:hint="eastAsia" w:ascii="宋体" w:hAnsi="宋体" w:eastAsia="宋体" w:cs="Times New Roman"/>
                <w:bCs/>
                <w:color w:val="auto"/>
                <w:kern w:val="2"/>
                <w:sz w:val="21"/>
                <w:szCs w:val="21"/>
                <w:lang w:val="en-US" w:eastAsia="zh-CN" w:bidi="ar-SA"/>
              </w:rPr>
              <w:t>（1）</w:t>
            </w:r>
            <w:r>
              <w:rPr>
                <w:rFonts w:hint="eastAsia" w:ascii="宋体" w:hAnsi="宋体"/>
                <w:bCs/>
                <w:color w:val="auto"/>
                <w:sz w:val="21"/>
                <w:szCs w:val="21"/>
                <w:highlight w:val="none"/>
              </w:rPr>
              <w:t>对项目总体有深刻认识，方案表述清晰、完整、严谨、合理；得8分。</w:t>
            </w:r>
          </w:p>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val="en-US" w:eastAsia="zh-CN"/>
              </w:rPr>
            </w:pPr>
            <w:r>
              <w:rPr>
                <w:rFonts w:hint="eastAsia" w:ascii="宋体" w:hAnsi="宋体" w:eastAsia="宋体" w:cs="Times New Roman"/>
                <w:b w:val="0"/>
                <w:bCs/>
                <w:color w:val="auto"/>
                <w:kern w:val="2"/>
                <w:sz w:val="21"/>
                <w:szCs w:val="21"/>
                <w:lang w:val="en-US" w:eastAsia="zh-CN" w:bidi="ar-SA"/>
              </w:rPr>
              <w:t>（2）</w:t>
            </w:r>
            <w:r>
              <w:rPr>
                <w:rFonts w:hint="eastAsia" w:ascii="宋体" w:hAnsi="宋体" w:eastAsia="宋体" w:cs="宋体"/>
                <w:i w:val="0"/>
                <w:iCs w:val="0"/>
                <w:color w:val="000000"/>
                <w:kern w:val="0"/>
                <w:sz w:val="21"/>
                <w:szCs w:val="21"/>
                <w:u w:val="none"/>
                <w:lang w:val="en-US" w:eastAsia="zh-CN" w:bidi="ar"/>
              </w:rPr>
              <w:t>对项目总体有认识，方案较合理，符合编制要求；得</w:t>
            </w:r>
            <w:r>
              <w:rPr>
                <w:rFonts w:hint="default" w:ascii="Times New Roman" w:hAnsi="Times New Roman" w:eastAsia="宋体" w:cs="Times New Roman"/>
                <w:i w:val="0"/>
                <w:iCs w:val="0"/>
                <w:color w:val="000000"/>
                <w:kern w:val="0"/>
                <w:sz w:val="21"/>
                <w:szCs w:val="21"/>
                <w:u w:val="none"/>
                <w:lang w:val="en-US" w:eastAsia="zh-CN" w:bidi="ar"/>
              </w:rPr>
              <w:t>7</w:t>
            </w:r>
            <w:r>
              <w:rPr>
                <w:rFonts w:hint="eastAsia" w:ascii="宋体" w:hAnsi="宋体" w:eastAsia="宋体" w:cs="宋体"/>
                <w:i w:val="0"/>
                <w:iCs w:val="0"/>
                <w:color w:val="000000"/>
                <w:kern w:val="0"/>
                <w:sz w:val="21"/>
                <w:szCs w:val="21"/>
                <w:u w:val="none"/>
                <w:lang w:val="en-US" w:eastAsia="zh-CN" w:bidi="ar"/>
              </w:rPr>
              <w:t>分。</w:t>
            </w:r>
          </w:p>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val="en-US" w:eastAsia="zh-CN"/>
              </w:rPr>
            </w:pPr>
            <w:r>
              <w:rPr>
                <w:rFonts w:hint="eastAsia" w:ascii="宋体" w:hAnsi="宋体" w:eastAsia="宋体" w:cs="Times New Roman"/>
                <w:b w:val="0"/>
                <w:bCs/>
                <w:color w:val="auto"/>
                <w:kern w:val="2"/>
                <w:sz w:val="21"/>
                <w:szCs w:val="21"/>
                <w:lang w:val="en-US" w:eastAsia="zh-CN" w:bidi="ar-SA"/>
              </w:rPr>
              <w:t>（3）</w:t>
            </w:r>
            <w:r>
              <w:rPr>
                <w:rFonts w:hint="eastAsia" w:ascii="宋体" w:hAnsi="宋体" w:eastAsia="宋体" w:cs="宋体"/>
                <w:i w:val="0"/>
                <w:iCs w:val="0"/>
                <w:color w:val="000000"/>
                <w:kern w:val="0"/>
                <w:sz w:val="21"/>
                <w:szCs w:val="21"/>
                <w:u w:val="none"/>
                <w:lang w:val="en-US" w:eastAsia="zh-CN" w:bidi="ar"/>
              </w:rPr>
              <w:t>对项目认识不足，方案不合理，不得分。</w:t>
            </w:r>
          </w:p>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提交服务成果时间要求（满分</w:t>
            </w:r>
            <w:r>
              <w:rPr>
                <w:rFonts w:hint="default" w:ascii="Times New Roman" w:hAnsi="Times New Roman" w:eastAsia="宋体" w:cs="Times New Roman"/>
                <w:i w:val="0"/>
                <w:iCs w:val="0"/>
                <w:color w:val="000000"/>
                <w:kern w:val="0"/>
                <w:sz w:val="21"/>
                <w:szCs w:val="21"/>
                <w:u w:val="none"/>
                <w:lang w:val="en-US" w:eastAsia="zh-CN" w:bidi="ar"/>
              </w:rPr>
              <w:t>15</w:t>
            </w:r>
            <w:r>
              <w:rPr>
                <w:rFonts w:hint="eastAsia" w:ascii="宋体" w:hAnsi="宋体" w:eastAsia="宋体" w:cs="宋体"/>
                <w:i w:val="0"/>
                <w:iCs w:val="0"/>
                <w:color w:val="000000"/>
                <w:kern w:val="0"/>
                <w:sz w:val="21"/>
                <w:szCs w:val="21"/>
                <w:u w:val="none"/>
                <w:lang w:val="en-US" w:eastAsia="zh-CN" w:bidi="ar"/>
              </w:rPr>
              <w:t>分）</w:t>
            </w:r>
          </w:p>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val="en-US" w:eastAsia="zh-CN"/>
              </w:rPr>
            </w:pPr>
            <w:r>
              <w:rPr>
                <w:rFonts w:hint="eastAsia" w:ascii="宋体" w:hAnsi="宋体" w:eastAsia="宋体" w:cs="Times New Roman"/>
                <w:b w:val="0"/>
                <w:bCs/>
                <w:color w:val="auto"/>
                <w:kern w:val="2"/>
                <w:sz w:val="21"/>
                <w:szCs w:val="21"/>
                <w:lang w:val="en-US" w:eastAsia="zh-CN" w:bidi="ar-SA"/>
              </w:rPr>
              <w:t>（1）</w:t>
            </w:r>
            <w:r>
              <w:rPr>
                <w:rFonts w:hint="eastAsia" w:ascii="宋体" w:hAnsi="宋体" w:eastAsia="宋体" w:cs="宋体"/>
                <w:i w:val="0"/>
                <w:iCs w:val="0"/>
                <w:color w:val="000000"/>
                <w:kern w:val="0"/>
                <w:sz w:val="21"/>
                <w:szCs w:val="21"/>
                <w:u w:val="none"/>
                <w:lang w:val="en-US" w:eastAsia="zh-CN" w:bidi="ar"/>
              </w:rPr>
              <w:t>承诺按我司规定的时间提交服务成果的，得</w:t>
            </w:r>
            <w:r>
              <w:rPr>
                <w:rFonts w:hint="default" w:ascii="Times New Roman" w:hAnsi="Times New Roman" w:eastAsia="宋体" w:cs="Times New Roman"/>
                <w:i w:val="0"/>
                <w:iCs w:val="0"/>
                <w:color w:val="000000"/>
                <w:kern w:val="0"/>
                <w:sz w:val="21"/>
                <w:szCs w:val="21"/>
                <w:u w:val="none"/>
                <w:lang w:val="en-US" w:eastAsia="zh-CN" w:bidi="ar"/>
              </w:rPr>
              <w:t>15</w:t>
            </w:r>
            <w:r>
              <w:rPr>
                <w:rFonts w:hint="eastAsia" w:ascii="宋体" w:hAnsi="宋体" w:eastAsia="宋体" w:cs="宋体"/>
                <w:i w:val="0"/>
                <w:iCs w:val="0"/>
                <w:color w:val="000000"/>
                <w:kern w:val="0"/>
                <w:sz w:val="21"/>
                <w:szCs w:val="21"/>
                <w:u w:val="none"/>
                <w:lang w:val="en-US" w:eastAsia="zh-CN" w:bidi="ar"/>
              </w:rPr>
              <w:t>分。</w:t>
            </w:r>
          </w:p>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val="en-US" w:eastAsia="zh-CN"/>
              </w:rPr>
            </w:pP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）无法承诺按我司规定的时间提交服务成果的，该项不得分。</w:t>
            </w:r>
          </w:p>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b w:val="0"/>
                <w:bCs/>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宋体" w:hAnsi="宋体" w:eastAsia="宋体" w:cs="宋体"/>
                <w:i w:val="0"/>
                <w:iCs w:val="0"/>
                <w:color w:val="000000"/>
                <w:kern w:val="0"/>
                <w:sz w:val="21"/>
                <w:szCs w:val="21"/>
                <w:u w:val="none"/>
                <w:lang w:val="en-US" w:eastAsia="zh-CN" w:bidi="ar"/>
              </w:rPr>
              <w:t>工作业绩（满分</w:t>
            </w:r>
            <w:r>
              <w:rPr>
                <w:rFonts w:hint="default" w:ascii="Times New Roman" w:hAnsi="Times New Roman" w:eastAsia="宋体" w:cs="Times New Roman"/>
                <w:i w:val="0"/>
                <w:iCs w:val="0"/>
                <w:color w:val="000000"/>
                <w:kern w:val="0"/>
                <w:sz w:val="21"/>
                <w:szCs w:val="21"/>
                <w:u w:val="none"/>
                <w:lang w:val="en-US" w:eastAsia="zh-CN" w:bidi="ar"/>
              </w:rPr>
              <w:t>15</w:t>
            </w:r>
            <w:r>
              <w:rPr>
                <w:rFonts w:hint="eastAsia" w:ascii="宋体" w:hAnsi="宋体" w:eastAsia="宋体" w:cs="宋体"/>
                <w:i w:val="0"/>
                <w:iCs w:val="0"/>
                <w:color w:val="000000"/>
                <w:kern w:val="0"/>
                <w:sz w:val="21"/>
                <w:szCs w:val="21"/>
                <w:u w:val="none"/>
                <w:lang w:val="en-US" w:eastAsia="zh-CN" w:bidi="ar"/>
              </w:rPr>
              <w:t>分）</w:t>
            </w:r>
          </w:p>
          <w:p>
            <w:pPr>
              <w:pStyle w:val="49"/>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w:t>
            </w:r>
            <w:r>
              <w:rPr>
                <w:rFonts w:hint="eastAsia" w:ascii="Times New Roman" w:hAnsi="Times New Roman" w:eastAsia="宋体" w:cs="Times New Roman"/>
                <w:i w:val="0"/>
                <w:iCs w:val="0"/>
                <w:color w:val="000000"/>
                <w:kern w:val="0"/>
                <w:sz w:val="21"/>
                <w:szCs w:val="21"/>
                <w:u w:val="none"/>
                <w:lang w:val="en-US" w:eastAsia="zh-CN" w:bidi="ar"/>
              </w:rPr>
              <w:t>最近一年度的</w:t>
            </w:r>
            <w:r>
              <w:rPr>
                <w:rFonts w:hint="eastAsia" w:ascii="宋体" w:hAnsi="宋体" w:eastAsia="宋体" w:cs="宋体"/>
                <w:i w:val="0"/>
                <w:iCs w:val="0"/>
                <w:color w:val="000000"/>
                <w:kern w:val="0"/>
                <w:sz w:val="21"/>
                <w:szCs w:val="21"/>
                <w:u w:val="none"/>
                <w:lang w:val="en-US" w:eastAsia="zh-CN" w:bidi="ar"/>
              </w:rPr>
              <w:t>中国注册会计师协会公布的会计师事务所综合评价百家排名信息综合评价前百家机构名单中，最靠前得</w:t>
            </w:r>
            <w:r>
              <w:rPr>
                <w:rFonts w:hint="default" w:ascii="Times New Roman" w:hAnsi="Times New Roman" w:eastAsia="宋体" w:cs="Times New Roman"/>
                <w:i w:val="0"/>
                <w:iCs w:val="0"/>
                <w:color w:val="000000"/>
                <w:kern w:val="0"/>
                <w:sz w:val="21"/>
                <w:szCs w:val="21"/>
                <w:u w:val="none"/>
                <w:lang w:val="en-US" w:eastAsia="zh-CN" w:bidi="ar"/>
              </w:rPr>
              <w:t>15</w:t>
            </w:r>
            <w:r>
              <w:rPr>
                <w:rFonts w:hint="eastAsia" w:ascii="宋体" w:hAnsi="宋体" w:eastAsia="宋体" w:cs="宋体"/>
                <w:i w:val="0"/>
                <w:iCs w:val="0"/>
                <w:color w:val="000000"/>
                <w:kern w:val="0"/>
                <w:sz w:val="21"/>
                <w:szCs w:val="21"/>
                <w:u w:val="none"/>
                <w:lang w:val="en-US" w:eastAsia="zh-CN" w:bidi="ar"/>
              </w:rPr>
              <w:t>分，按排名情况依次递减</w:t>
            </w:r>
            <w:r>
              <w:rPr>
                <w:rFonts w:hint="default"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分，未进入百家机构名单得</w:t>
            </w:r>
            <w:r>
              <w:rPr>
                <w:rFonts w:hint="default" w:ascii="Times New Roman" w:hAnsi="Times New Roman" w:eastAsia="宋体" w:cs="Times New Roman"/>
                <w:i w:val="0"/>
                <w:iCs w:val="0"/>
                <w:color w:val="000000"/>
                <w:kern w:val="0"/>
                <w:sz w:val="21"/>
                <w:szCs w:val="21"/>
                <w:u w:val="none"/>
                <w:lang w:val="en-US" w:eastAsia="zh-CN" w:bidi="ar"/>
              </w:rPr>
              <w:t>10</w:t>
            </w:r>
            <w:r>
              <w:rPr>
                <w:rFonts w:hint="eastAsia" w:ascii="宋体" w:hAnsi="宋体" w:eastAsia="宋体" w:cs="宋体"/>
                <w:i w:val="0"/>
                <w:iCs w:val="0"/>
                <w:color w:val="000000"/>
                <w:kern w:val="0"/>
                <w:sz w:val="21"/>
                <w:szCs w:val="21"/>
                <w:u w:val="none"/>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1" w:hRule="atLeast"/>
        </w:trPr>
        <w:tc>
          <w:tcPr>
            <w:tcW w:w="5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4</w:t>
            </w:r>
          </w:p>
        </w:tc>
        <w:tc>
          <w:tcPr>
            <w:tcW w:w="11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宋体" w:hAnsi="宋体"/>
                <w:b/>
                <w:color w:val="auto"/>
                <w:szCs w:val="21"/>
                <w:highlight w:val="none"/>
              </w:rPr>
              <w:t>人员能力</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宋体" w:hAnsi="宋体"/>
                <w:b/>
                <w:bCs w:val="0"/>
                <w:color w:val="auto"/>
                <w:sz w:val="21"/>
                <w:szCs w:val="21"/>
                <w:highlight w:val="none"/>
                <w:lang w:val="en-US" w:eastAsia="zh-CN"/>
              </w:rPr>
              <w:t>15分</w:t>
            </w:r>
          </w:p>
        </w:tc>
        <w:tc>
          <w:tcPr>
            <w:tcW w:w="6550" w:type="dxa"/>
            <w:tcBorders>
              <w:top w:val="single" w:color="auto" w:sz="4" w:space="0"/>
              <w:left w:val="single" w:color="auto" w:sz="4" w:space="0"/>
              <w:bottom w:val="single" w:color="auto" w:sz="4" w:space="0"/>
              <w:right w:val="single" w:color="auto" w:sz="4" w:space="0"/>
            </w:tcBorders>
            <w:noWrap w:val="0"/>
            <w:vAlign w:val="center"/>
          </w:tcPr>
          <w:p>
            <w:pPr>
              <w:pStyle w:val="49"/>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项目负责人及服务团队要求（满分</w:t>
            </w:r>
            <w:r>
              <w:rPr>
                <w:rFonts w:hint="default" w:ascii="Times New Roman" w:hAnsi="Times New Roman" w:eastAsia="宋体" w:cs="Times New Roman"/>
                <w:i w:val="0"/>
                <w:iCs w:val="0"/>
                <w:color w:val="000000"/>
                <w:kern w:val="0"/>
                <w:sz w:val="21"/>
                <w:szCs w:val="21"/>
                <w:u w:val="none"/>
                <w:lang w:val="en-US" w:eastAsia="zh-CN" w:bidi="ar"/>
              </w:rPr>
              <w:t>15</w:t>
            </w:r>
            <w:r>
              <w:rPr>
                <w:rFonts w:hint="eastAsia" w:ascii="宋体" w:hAnsi="宋体" w:eastAsia="宋体" w:cs="宋体"/>
                <w:i w:val="0"/>
                <w:iCs w:val="0"/>
                <w:color w:val="000000"/>
                <w:kern w:val="0"/>
                <w:sz w:val="21"/>
                <w:szCs w:val="21"/>
                <w:u w:val="none"/>
                <w:lang w:val="en-US" w:eastAsia="zh-CN" w:bidi="ar"/>
              </w:rPr>
              <w:t>分）</w:t>
            </w:r>
          </w:p>
          <w:p>
            <w:pPr>
              <w:pStyle w:val="49"/>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宋体" w:hAnsi="宋体"/>
                <w:b w:val="0"/>
                <w:bCs/>
                <w:color w:val="auto"/>
                <w:sz w:val="21"/>
                <w:szCs w:val="21"/>
                <w:highlight w:val="none"/>
                <w:lang w:val="en-US" w:eastAsia="zh-CN"/>
              </w:rPr>
            </w:pPr>
            <w:r>
              <w:rPr>
                <w:rFonts w:hint="default" w:ascii="Times New Roman" w:hAnsi="Times New Roman" w:eastAsia="宋体" w:cs="Times New Roman"/>
                <w:i w:val="0"/>
                <w:iCs w:val="0"/>
                <w:color w:val="000000"/>
                <w:kern w:val="0"/>
                <w:sz w:val="21"/>
                <w:szCs w:val="21"/>
                <w:u w:val="none"/>
                <w:lang w:val="en-US" w:eastAsia="zh-CN" w:bidi="ar"/>
              </w:rPr>
              <w:t>（1）项目负责人具有注册会计师</w:t>
            </w:r>
            <w:r>
              <w:rPr>
                <w:rFonts w:hint="eastAsia" w:ascii="宋体" w:hAnsi="宋体" w:cs="宋体"/>
                <w:color w:val="auto"/>
                <w:szCs w:val="21"/>
                <w:highlight w:val="none"/>
                <w:lang w:val="en-US" w:eastAsia="zh-CN"/>
              </w:rPr>
              <w:t>执业</w:t>
            </w:r>
            <w:r>
              <w:rPr>
                <w:rFonts w:hint="default" w:ascii="Times New Roman" w:hAnsi="Times New Roman" w:eastAsia="宋体" w:cs="Times New Roman"/>
                <w:i w:val="0"/>
                <w:iCs w:val="0"/>
                <w:color w:val="000000"/>
                <w:kern w:val="0"/>
                <w:sz w:val="21"/>
                <w:szCs w:val="21"/>
                <w:u w:val="none"/>
                <w:lang w:val="en-US" w:eastAsia="zh-CN" w:bidi="ar"/>
              </w:rPr>
              <w:t>资格证书、具有五年以上区直国企财务报表主审经历（提供项目负责人相关业绩证明）；得分8分。</w:t>
            </w:r>
            <w:r>
              <w:rPr>
                <w:rFonts w:hint="eastAsia" w:ascii="宋体" w:hAnsi="宋体" w:eastAsia="宋体" w:cs="宋体"/>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）前</w:t>
            </w:r>
            <w:r>
              <w:rPr>
                <w:rFonts w:hint="default" w:ascii="Times New Roman" w:hAnsi="Times New Roman" w:eastAsia="宋体" w:cs="Times New Roman"/>
                <w:i w:val="0"/>
                <w:iCs w:val="0"/>
                <w:color w:val="000000"/>
                <w:kern w:val="0"/>
                <w:sz w:val="21"/>
                <w:szCs w:val="21"/>
                <w:u w:val="none"/>
                <w:lang w:val="en-US" w:eastAsia="zh-CN" w:bidi="ar"/>
              </w:rPr>
              <w:t>2</w:t>
            </w:r>
            <w:r>
              <w:rPr>
                <w:rFonts w:hint="eastAsia" w:ascii="宋体" w:hAnsi="宋体" w:eastAsia="宋体" w:cs="宋体"/>
                <w:i w:val="0"/>
                <w:iCs w:val="0"/>
                <w:color w:val="000000"/>
                <w:kern w:val="0"/>
                <w:sz w:val="21"/>
                <w:szCs w:val="21"/>
                <w:u w:val="none"/>
                <w:lang w:val="en-US" w:eastAsia="zh-CN" w:bidi="ar"/>
              </w:rPr>
              <w:t>名主要团队成员（不含项目负责人）具有中级专业技术职称、本科以上学历，五年以上工作经历；得分</w:t>
            </w:r>
            <w:r>
              <w:rPr>
                <w:rFonts w:hint="default" w:ascii="Times New Roman" w:hAnsi="Times New Roman" w:eastAsia="宋体" w:cs="Times New Roman"/>
                <w:i w:val="0"/>
                <w:iCs w:val="0"/>
                <w:color w:val="000000"/>
                <w:kern w:val="0"/>
                <w:sz w:val="21"/>
                <w:szCs w:val="21"/>
                <w:u w:val="none"/>
                <w:lang w:val="en-US" w:eastAsia="zh-CN" w:bidi="ar"/>
              </w:rPr>
              <w:t>7</w:t>
            </w:r>
            <w:r>
              <w:rPr>
                <w:rFonts w:hint="eastAsia" w:ascii="宋体" w:hAnsi="宋体" w:eastAsia="宋体" w:cs="宋体"/>
                <w:i w:val="0"/>
                <w:iCs w:val="0"/>
                <w:color w:val="000000"/>
                <w:kern w:val="0"/>
                <w:sz w:val="21"/>
                <w:szCs w:val="21"/>
                <w:u w:val="none"/>
                <w:lang w:val="en-US" w:eastAsia="zh-CN" w:bidi="ar"/>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8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合计</w:t>
            </w:r>
          </w:p>
        </w:tc>
        <w:tc>
          <w:tcPr>
            <w:tcW w:w="11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4"/>
                <w:szCs w:val="24"/>
                <w:u w:val="none"/>
              </w:rPr>
            </w:pPr>
            <w:r>
              <w:rPr>
                <w:rFonts w:hint="eastAsia" w:ascii="仿宋_GB2312" w:hAnsi="宋体" w:eastAsia="仿宋_GB2312" w:cs="仿宋_GB2312"/>
                <w:i w:val="0"/>
                <w:iCs w:val="0"/>
                <w:color w:val="000000"/>
                <w:kern w:val="0"/>
                <w:sz w:val="24"/>
                <w:szCs w:val="24"/>
                <w:u w:val="none"/>
                <w:lang w:val="en-US" w:eastAsia="zh-CN" w:bidi="ar"/>
              </w:rPr>
              <w:t>100</w:t>
            </w:r>
          </w:p>
        </w:tc>
        <w:tc>
          <w:tcPr>
            <w:tcW w:w="6550" w:type="dxa"/>
            <w:tcBorders>
              <w:top w:val="single" w:color="auto" w:sz="4" w:space="0"/>
              <w:left w:val="single" w:color="auto" w:sz="4" w:space="0"/>
              <w:bottom w:val="single" w:color="auto" w:sz="4" w:space="0"/>
              <w:right w:val="single" w:color="auto" w:sz="4" w:space="0"/>
            </w:tcBorders>
            <w:noWrap/>
            <w:vAlign w:val="center"/>
          </w:tcPr>
          <w:p>
            <w:pPr>
              <w:rPr>
                <w:rFonts w:hint="eastAsia" w:ascii="宋体" w:hAnsi="宋体" w:eastAsia="宋体" w:cs="宋体"/>
                <w:i w:val="0"/>
                <w:iCs w:val="0"/>
                <w:color w:val="000000"/>
                <w:sz w:val="22"/>
                <w:szCs w:val="22"/>
                <w:u w:val="none"/>
              </w:rPr>
            </w:pPr>
          </w:p>
        </w:tc>
      </w:tr>
    </w:tbl>
    <w:p>
      <w:pPr>
        <w:overflowPunct/>
        <w:spacing w:line="240" w:lineRule="auto"/>
        <w:jc w:val="both"/>
        <w:rPr>
          <w:rFonts w:hint="default" w:ascii="宋体" w:hAnsi="宋体" w:cs="宋体"/>
          <w:color w:val="auto"/>
          <w:sz w:val="24"/>
          <w:highlight w:val="yellow"/>
          <w:lang w:val="en-US" w:eastAsia="zh-CN"/>
        </w:rPr>
      </w:pPr>
    </w:p>
    <w:sectPr>
      <w:footerReference r:id="rId3" w:type="default"/>
      <w:footerReference r:id="rId4" w:type="even"/>
      <w:pgSz w:w="11906" w:h="16838"/>
      <w:pgMar w:top="1134" w:right="1418" w:bottom="1134"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41744C6-6645-4B41-8283-0FD96165CFE4}"/>
  </w:font>
  <w:font w:name="黑体">
    <w:panose1 w:val="02010609060101010101"/>
    <w:charset w:val="86"/>
    <w:family w:val="auto"/>
    <w:pitch w:val="default"/>
    <w:sig w:usb0="800002BF" w:usb1="38CF7CFA" w:usb2="00000016" w:usb3="00000000" w:csb0="00040001" w:csb1="00000000"/>
    <w:embedRegular r:id="rId2" w:fontKey="{3B42B72E-C2FF-4B96-AC2B-23229347D5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C2C87B25-58B6-4FB5-90AE-B1D3DD8966E9}"/>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1060001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embedRegular r:id="rId4" w:fontKey="{23C77D38-35CE-41CF-8BD0-D00974EDA46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2"/>
        <w:rFonts w:ascii="仿宋_GB2312" w:eastAsia="仿宋_GB2312"/>
        <w:sz w:val="28"/>
        <w:szCs w:val="28"/>
      </w:rPr>
    </w:pPr>
    <w:r>
      <w:rPr>
        <w:rFonts w:hint="eastAsia" w:ascii="仿宋_GB2312" w:eastAsia="仿宋_GB2312"/>
        <w:sz w:val="28"/>
        <w:szCs w:val="28"/>
      </w:rPr>
      <w:fldChar w:fldCharType="begin"/>
    </w:r>
    <w:r>
      <w:rPr>
        <w:rStyle w:val="22"/>
        <w:rFonts w:hint="eastAsia" w:ascii="仿宋_GB2312" w:eastAsia="仿宋_GB2312"/>
        <w:sz w:val="28"/>
        <w:szCs w:val="28"/>
      </w:rPr>
      <w:instrText xml:space="preserve">PAGE  </w:instrText>
    </w:r>
    <w:r>
      <w:rPr>
        <w:rFonts w:hint="eastAsia" w:ascii="仿宋_GB2312" w:eastAsia="仿宋_GB2312"/>
        <w:sz w:val="28"/>
        <w:szCs w:val="28"/>
      </w:rPr>
      <w:fldChar w:fldCharType="separate"/>
    </w:r>
    <w:r>
      <w:rPr>
        <w:rStyle w:val="22"/>
        <w:rFonts w:ascii="仿宋_GB2312" w:eastAsia="仿宋_GB2312"/>
        <w:sz w:val="28"/>
        <w:szCs w:val="28"/>
      </w:rPr>
      <w:t>- 1 -</w:t>
    </w:r>
    <w:r>
      <w:rPr>
        <w:rFonts w:hint="eastAsia" w:ascii="仿宋_GB2312" w:eastAsia="仿宋_GB2312"/>
        <w:sz w:val="28"/>
        <w:szCs w:val="28"/>
      </w:rPr>
      <w:fldChar w:fldCharType="end"/>
    </w:r>
  </w:p>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rPr>
        <w:rStyle w:val="22"/>
      </w:rPr>
    </w:pPr>
    <w:r>
      <w:rPr>
        <w:rStyle w:val="22"/>
      </w:rPr>
      <w:fldChar w:fldCharType="begin"/>
    </w:r>
    <w:r>
      <w:rPr>
        <w:rStyle w:val="22"/>
      </w:rPr>
      <w:instrText xml:space="preserve">PAGE  </w:instrText>
    </w:r>
    <w:r>
      <w:rPr>
        <w:rStyle w:val="22"/>
      </w:rPr>
      <w:fldChar w:fldCharType="end"/>
    </w:r>
  </w:p>
  <w:p>
    <w:pPr>
      <w:pStyle w:val="12"/>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8A70FB"/>
    <w:multiLevelType w:val="singleLevel"/>
    <w:tmpl w:val="9D8A70F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oNotDisplayPageBoundaries w:val="1"/>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0ZWI3MTI1MmNkODNjMGM3NzYwMGJiZWZhNjgwMTgifQ=="/>
  </w:docVars>
  <w:rsids>
    <w:rsidRoot w:val="00172A27"/>
    <w:rsid w:val="000007A2"/>
    <w:rsid w:val="00002B31"/>
    <w:rsid w:val="000067F0"/>
    <w:rsid w:val="000074B8"/>
    <w:rsid w:val="0001133F"/>
    <w:rsid w:val="00013E93"/>
    <w:rsid w:val="00017F62"/>
    <w:rsid w:val="00030486"/>
    <w:rsid w:val="00031A3C"/>
    <w:rsid w:val="0003536B"/>
    <w:rsid w:val="00037108"/>
    <w:rsid w:val="00042205"/>
    <w:rsid w:val="0004228F"/>
    <w:rsid w:val="00047AF1"/>
    <w:rsid w:val="00056EE3"/>
    <w:rsid w:val="00067DB5"/>
    <w:rsid w:val="00087A6F"/>
    <w:rsid w:val="000B15FE"/>
    <w:rsid w:val="000B4651"/>
    <w:rsid w:val="000B4D44"/>
    <w:rsid w:val="000C0C0E"/>
    <w:rsid w:val="000C1FD4"/>
    <w:rsid w:val="000C25A3"/>
    <w:rsid w:val="000C796C"/>
    <w:rsid w:val="000E0776"/>
    <w:rsid w:val="000E265D"/>
    <w:rsid w:val="000E30AE"/>
    <w:rsid w:val="000E5EED"/>
    <w:rsid w:val="000F54E1"/>
    <w:rsid w:val="001046C7"/>
    <w:rsid w:val="00112DBB"/>
    <w:rsid w:val="00123153"/>
    <w:rsid w:val="00124E50"/>
    <w:rsid w:val="00126BEF"/>
    <w:rsid w:val="001277EF"/>
    <w:rsid w:val="0013337E"/>
    <w:rsid w:val="001400B2"/>
    <w:rsid w:val="001443C7"/>
    <w:rsid w:val="001519D7"/>
    <w:rsid w:val="001530BE"/>
    <w:rsid w:val="00162AFE"/>
    <w:rsid w:val="00170027"/>
    <w:rsid w:val="001768E7"/>
    <w:rsid w:val="00181D0A"/>
    <w:rsid w:val="00191159"/>
    <w:rsid w:val="00195344"/>
    <w:rsid w:val="0019658E"/>
    <w:rsid w:val="001978F0"/>
    <w:rsid w:val="001A0D5B"/>
    <w:rsid w:val="001A1247"/>
    <w:rsid w:val="001A23B6"/>
    <w:rsid w:val="001B15A3"/>
    <w:rsid w:val="001B17EF"/>
    <w:rsid w:val="001C1AA7"/>
    <w:rsid w:val="001C2892"/>
    <w:rsid w:val="001C384F"/>
    <w:rsid w:val="001D34A4"/>
    <w:rsid w:val="001D38F4"/>
    <w:rsid w:val="001E05DA"/>
    <w:rsid w:val="001E591A"/>
    <w:rsid w:val="001F36D0"/>
    <w:rsid w:val="001F599B"/>
    <w:rsid w:val="00202005"/>
    <w:rsid w:val="002046C6"/>
    <w:rsid w:val="002076E1"/>
    <w:rsid w:val="00213823"/>
    <w:rsid w:val="002173CF"/>
    <w:rsid w:val="00223672"/>
    <w:rsid w:val="00226C1F"/>
    <w:rsid w:val="00234B2A"/>
    <w:rsid w:val="00234B47"/>
    <w:rsid w:val="00240F42"/>
    <w:rsid w:val="00243A0C"/>
    <w:rsid w:val="002514BB"/>
    <w:rsid w:val="00256D7A"/>
    <w:rsid w:val="00264751"/>
    <w:rsid w:val="00266AC0"/>
    <w:rsid w:val="00267431"/>
    <w:rsid w:val="002706F9"/>
    <w:rsid w:val="0027678C"/>
    <w:rsid w:val="00280D5E"/>
    <w:rsid w:val="00285854"/>
    <w:rsid w:val="00287310"/>
    <w:rsid w:val="0029127C"/>
    <w:rsid w:val="00292B84"/>
    <w:rsid w:val="002A300C"/>
    <w:rsid w:val="002B18DE"/>
    <w:rsid w:val="002B6062"/>
    <w:rsid w:val="002B6E9B"/>
    <w:rsid w:val="002C1470"/>
    <w:rsid w:val="002D3826"/>
    <w:rsid w:val="002D664C"/>
    <w:rsid w:val="002E3D8D"/>
    <w:rsid w:val="002E4B11"/>
    <w:rsid w:val="002E64D0"/>
    <w:rsid w:val="002F30EF"/>
    <w:rsid w:val="002F62A9"/>
    <w:rsid w:val="002F65EA"/>
    <w:rsid w:val="002F6DA5"/>
    <w:rsid w:val="00307821"/>
    <w:rsid w:val="0031469D"/>
    <w:rsid w:val="00323E25"/>
    <w:rsid w:val="00341C9B"/>
    <w:rsid w:val="00347066"/>
    <w:rsid w:val="003515AB"/>
    <w:rsid w:val="00354886"/>
    <w:rsid w:val="00354D34"/>
    <w:rsid w:val="00365495"/>
    <w:rsid w:val="003706BC"/>
    <w:rsid w:val="00370D7F"/>
    <w:rsid w:val="00376F35"/>
    <w:rsid w:val="00391D94"/>
    <w:rsid w:val="00396319"/>
    <w:rsid w:val="00396B6C"/>
    <w:rsid w:val="003A0015"/>
    <w:rsid w:val="003A208F"/>
    <w:rsid w:val="003A644B"/>
    <w:rsid w:val="003B0D25"/>
    <w:rsid w:val="003B200B"/>
    <w:rsid w:val="003B2AB0"/>
    <w:rsid w:val="003B690A"/>
    <w:rsid w:val="003C40C1"/>
    <w:rsid w:val="003C5262"/>
    <w:rsid w:val="003C6E9E"/>
    <w:rsid w:val="003D1F2D"/>
    <w:rsid w:val="003D358F"/>
    <w:rsid w:val="003D362B"/>
    <w:rsid w:val="003D5CBC"/>
    <w:rsid w:val="003D7F6B"/>
    <w:rsid w:val="003E7B9C"/>
    <w:rsid w:val="003F0320"/>
    <w:rsid w:val="003F14ED"/>
    <w:rsid w:val="003F2DC4"/>
    <w:rsid w:val="003F444E"/>
    <w:rsid w:val="004011B2"/>
    <w:rsid w:val="00404854"/>
    <w:rsid w:val="00426C81"/>
    <w:rsid w:val="0042737A"/>
    <w:rsid w:val="0043527C"/>
    <w:rsid w:val="00437321"/>
    <w:rsid w:val="004463D1"/>
    <w:rsid w:val="0045055F"/>
    <w:rsid w:val="004535E2"/>
    <w:rsid w:val="0045736B"/>
    <w:rsid w:val="00463AAE"/>
    <w:rsid w:val="00471097"/>
    <w:rsid w:val="00483E41"/>
    <w:rsid w:val="00493F4F"/>
    <w:rsid w:val="0049767A"/>
    <w:rsid w:val="004A3A1C"/>
    <w:rsid w:val="004A4DB9"/>
    <w:rsid w:val="004B2DB8"/>
    <w:rsid w:val="004B60DD"/>
    <w:rsid w:val="004B629A"/>
    <w:rsid w:val="004B63B6"/>
    <w:rsid w:val="004D5F83"/>
    <w:rsid w:val="004E27A0"/>
    <w:rsid w:val="00500820"/>
    <w:rsid w:val="00506584"/>
    <w:rsid w:val="00511883"/>
    <w:rsid w:val="00513EE0"/>
    <w:rsid w:val="005142FC"/>
    <w:rsid w:val="00517889"/>
    <w:rsid w:val="00517EF0"/>
    <w:rsid w:val="00520392"/>
    <w:rsid w:val="00523408"/>
    <w:rsid w:val="005239B2"/>
    <w:rsid w:val="00524C37"/>
    <w:rsid w:val="00524C38"/>
    <w:rsid w:val="005279F4"/>
    <w:rsid w:val="00534309"/>
    <w:rsid w:val="00542097"/>
    <w:rsid w:val="00544B9D"/>
    <w:rsid w:val="0055231C"/>
    <w:rsid w:val="005542BF"/>
    <w:rsid w:val="00560484"/>
    <w:rsid w:val="005624A1"/>
    <w:rsid w:val="0056704C"/>
    <w:rsid w:val="0056751E"/>
    <w:rsid w:val="00567CDC"/>
    <w:rsid w:val="005715A0"/>
    <w:rsid w:val="005736FF"/>
    <w:rsid w:val="00580022"/>
    <w:rsid w:val="005822BA"/>
    <w:rsid w:val="00593CA7"/>
    <w:rsid w:val="0059412E"/>
    <w:rsid w:val="005955A9"/>
    <w:rsid w:val="00597E74"/>
    <w:rsid w:val="005A05C0"/>
    <w:rsid w:val="005A2D65"/>
    <w:rsid w:val="005A6D92"/>
    <w:rsid w:val="005B2CF3"/>
    <w:rsid w:val="005C3836"/>
    <w:rsid w:val="005C4158"/>
    <w:rsid w:val="005C5631"/>
    <w:rsid w:val="005C7298"/>
    <w:rsid w:val="005D2CEE"/>
    <w:rsid w:val="005D614B"/>
    <w:rsid w:val="005E47C0"/>
    <w:rsid w:val="005F26E4"/>
    <w:rsid w:val="005F3FAF"/>
    <w:rsid w:val="005F59E0"/>
    <w:rsid w:val="006021F3"/>
    <w:rsid w:val="00613246"/>
    <w:rsid w:val="00614540"/>
    <w:rsid w:val="00617D32"/>
    <w:rsid w:val="00620C48"/>
    <w:rsid w:val="0062329C"/>
    <w:rsid w:val="00624EB7"/>
    <w:rsid w:val="00633FD2"/>
    <w:rsid w:val="00635AEE"/>
    <w:rsid w:val="006419CF"/>
    <w:rsid w:val="00643B4A"/>
    <w:rsid w:val="006556A7"/>
    <w:rsid w:val="00655BF7"/>
    <w:rsid w:val="00662BBE"/>
    <w:rsid w:val="0066420B"/>
    <w:rsid w:val="00667288"/>
    <w:rsid w:val="00670123"/>
    <w:rsid w:val="00683F07"/>
    <w:rsid w:val="0068474C"/>
    <w:rsid w:val="00684853"/>
    <w:rsid w:val="00687730"/>
    <w:rsid w:val="00690B26"/>
    <w:rsid w:val="00690CD9"/>
    <w:rsid w:val="0069354D"/>
    <w:rsid w:val="00693614"/>
    <w:rsid w:val="00694139"/>
    <w:rsid w:val="00697178"/>
    <w:rsid w:val="006C62CA"/>
    <w:rsid w:val="006D1201"/>
    <w:rsid w:val="006D2D43"/>
    <w:rsid w:val="006E25C7"/>
    <w:rsid w:val="006E2BBD"/>
    <w:rsid w:val="006E53B3"/>
    <w:rsid w:val="006E60D2"/>
    <w:rsid w:val="006E675A"/>
    <w:rsid w:val="006F2F55"/>
    <w:rsid w:val="006F40D5"/>
    <w:rsid w:val="006F50AB"/>
    <w:rsid w:val="006F536F"/>
    <w:rsid w:val="007006BA"/>
    <w:rsid w:val="00701432"/>
    <w:rsid w:val="00701958"/>
    <w:rsid w:val="00702EE0"/>
    <w:rsid w:val="00703879"/>
    <w:rsid w:val="0070433F"/>
    <w:rsid w:val="00704F1F"/>
    <w:rsid w:val="00706786"/>
    <w:rsid w:val="0072453D"/>
    <w:rsid w:val="00726780"/>
    <w:rsid w:val="007337A8"/>
    <w:rsid w:val="00734DE6"/>
    <w:rsid w:val="007372E4"/>
    <w:rsid w:val="00757D93"/>
    <w:rsid w:val="00763E0E"/>
    <w:rsid w:val="007656A9"/>
    <w:rsid w:val="007675A7"/>
    <w:rsid w:val="00771943"/>
    <w:rsid w:val="00772E31"/>
    <w:rsid w:val="007730A8"/>
    <w:rsid w:val="007749D6"/>
    <w:rsid w:val="007765FA"/>
    <w:rsid w:val="00781957"/>
    <w:rsid w:val="0078544D"/>
    <w:rsid w:val="00786963"/>
    <w:rsid w:val="00790491"/>
    <w:rsid w:val="0079396E"/>
    <w:rsid w:val="00793B4B"/>
    <w:rsid w:val="00795B14"/>
    <w:rsid w:val="00796EE3"/>
    <w:rsid w:val="007A07D2"/>
    <w:rsid w:val="007A2C72"/>
    <w:rsid w:val="007A7C92"/>
    <w:rsid w:val="007C519B"/>
    <w:rsid w:val="007C5C06"/>
    <w:rsid w:val="007C6252"/>
    <w:rsid w:val="007D338B"/>
    <w:rsid w:val="007D45C7"/>
    <w:rsid w:val="007D7D17"/>
    <w:rsid w:val="007E086E"/>
    <w:rsid w:val="007E28F2"/>
    <w:rsid w:val="007E3367"/>
    <w:rsid w:val="007E356D"/>
    <w:rsid w:val="007E7042"/>
    <w:rsid w:val="007F001B"/>
    <w:rsid w:val="007F07EA"/>
    <w:rsid w:val="007F6839"/>
    <w:rsid w:val="00801C95"/>
    <w:rsid w:val="00816325"/>
    <w:rsid w:val="00830EB6"/>
    <w:rsid w:val="008339B0"/>
    <w:rsid w:val="0086054A"/>
    <w:rsid w:val="00863B59"/>
    <w:rsid w:val="00864F61"/>
    <w:rsid w:val="00865E6F"/>
    <w:rsid w:val="00872D92"/>
    <w:rsid w:val="008737C0"/>
    <w:rsid w:val="00875F7A"/>
    <w:rsid w:val="008812FD"/>
    <w:rsid w:val="00882146"/>
    <w:rsid w:val="00882263"/>
    <w:rsid w:val="00884B19"/>
    <w:rsid w:val="00890176"/>
    <w:rsid w:val="00892DE0"/>
    <w:rsid w:val="00893DB5"/>
    <w:rsid w:val="00894449"/>
    <w:rsid w:val="008A1BF7"/>
    <w:rsid w:val="008A3E67"/>
    <w:rsid w:val="008A3F2C"/>
    <w:rsid w:val="008A5CE0"/>
    <w:rsid w:val="008A70CD"/>
    <w:rsid w:val="008B0B75"/>
    <w:rsid w:val="008B36CE"/>
    <w:rsid w:val="008B416A"/>
    <w:rsid w:val="008B7739"/>
    <w:rsid w:val="008C03E5"/>
    <w:rsid w:val="008C0FE7"/>
    <w:rsid w:val="008C4BED"/>
    <w:rsid w:val="008C685A"/>
    <w:rsid w:val="008C7729"/>
    <w:rsid w:val="008C782B"/>
    <w:rsid w:val="008D7CDB"/>
    <w:rsid w:val="008E20EE"/>
    <w:rsid w:val="008E2AF3"/>
    <w:rsid w:val="008E3062"/>
    <w:rsid w:val="008F0919"/>
    <w:rsid w:val="008F3063"/>
    <w:rsid w:val="008F3195"/>
    <w:rsid w:val="008F39BC"/>
    <w:rsid w:val="008F5E12"/>
    <w:rsid w:val="008F764E"/>
    <w:rsid w:val="00902FBD"/>
    <w:rsid w:val="009042EC"/>
    <w:rsid w:val="0090543E"/>
    <w:rsid w:val="009113C1"/>
    <w:rsid w:val="00913F71"/>
    <w:rsid w:val="009167DE"/>
    <w:rsid w:val="009204E4"/>
    <w:rsid w:val="00920691"/>
    <w:rsid w:val="00920AAC"/>
    <w:rsid w:val="00920D2C"/>
    <w:rsid w:val="009265A3"/>
    <w:rsid w:val="0093106C"/>
    <w:rsid w:val="009334FD"/>
    <w:rsid w:val="009345F8"/>
    <w:rsid w:val="0093579F"/>
    <w:rsid w:val="009429AC"/>
    <w:rsid w:val="00961DBC"/>
    <w:rsid w:val="009624AB"/>
    <w:rsid w:val="00967A99"/>
    <w:rsid w:val="00973178"/>
    <w:rsid w:val="009746BA"/>
    <w:rsid w:val="00974CBC"/>
    <w:rsid w:val="00976407"/>
    <w:rsid w:val="00981533"/>
    <w:rsid w:val="00981580"/>
    <w:rsid w:val="00986B7E"/>
    <w:rsid w:val="0098770F"/>
    <w:rsid w:val="00993071"/>
    <w:rsid w:val="009A3CC1"/>
    <w:rsid w:val="009A62AF"/>
    <w:rsid w:val="009A66B9"/>
    <w:rsid w:val="009B0E2F"/>
    <w:rsid w:val="009B0F30"/>
    <w:rsid w:val="009C35FE"/>
    <w:rsid w:val="009C5366"/>
    <w:rsid w:val="009C5CE0"/>
    <w:rsid w:val="009C6AA0"/>
    <w:rsid w:val="009D29F6"/>
    <w:rsid w:val="009D3451"/>
    <w:rsid w:val="009D3876"/>
    <w:rsid w:val="009D6C98"/>
    <w:rsid w:val="009D7B25"/>
    <w:rsid w:val="009D7B86"/>
    <w:rsid w:val="009D7C59"/>
    <w:rsid w:val="009E7658"/>
    <w:rsid w:val="009F40B5"/>
    <w:rsid w:val="00A018F4"/>
    <w:rsid w:val="00A14227"/>
    <w:rsid w:val="00A1456E"/>
    <w:rsid w:val="00A169E2"/>
    <w:rsid w:val="00A34369"/>
    <w:rsid w:val="00A35901"/>
    <w:rsid w:val="00A3663E"/>
    <w:rsid w:val="00A40031"/>
    <w:rsid w:val="00A45BA4"/>
    <w:rsid w:val="00A57A79"/>
    <w:rsid w:val="00A66FF6"/>
    <w:rsid w:val="00A71477"/>
    <w:rsid w:val="00A725B2"/>
    <w:rsid w:val="00A730CD"/>
    <w:rsid w:val="00A73E4E"/>
    <w:rsid w:val="00A80D70"/>
    <w:rsid w:val="00A81285"/>
    <w:rsid w:val="00A82AF0"/>
    <w:rsid w:val="00A92898"/>
    <w:rsid w:val="00A93D4D"/>
    <w:rsid w:val="00AA2299"/>
    <w:rsid w:val="00AA57D1"/>
    <w:rsid w:val="00AB6798"/>
    <w:rsid w:val="00AC7800"/>
    <w:rsid w:val="00AD6989"/>
    <w:rsid w:val="00AE05C4"/>
    <w:rsid w:val="00AF1422"/>
    <w:rsid w:val="00AF75F3"/>
    <w:rsid w:val="00B02796"/>
    <w:rsid w:val="00B13316"/>
    <w:rsid w:val="00B16DFC"/>
    <w:rsid w:val="00B20A12"/>
    <w:rsid w:val="00B225D8"/>
    <w:rsid w:val="00B229AB"/>
    <w:rsid w:val="00B26047"/>
    <w:rsid w:val="00B32061"/>
    <w:rsid w:val="00B42203"/>
    <w:rsid w:val="00B44761"/>
    <w:rsid w:val="00B505DC"/>
    <w:rsid w:val="00B50B38"/>
    <w:rsid w:val="00B6272D"/>
    <w:rsid w:val="00B637AA"/>
    <w:rsid w:val="00B66CC5"/>
    <w:rsid w:val="00B7549C"/>
    <w:rsid w:val="00B75C89"/>
    <w:rsid w:val="00B772D9"/>
    <w:rsid w:val="00B8450F"/>
    <w:rsid w:val="00B8532C"/>
    <w:rsid w:val="00B87AA4"/>
    <w:rsid w:val="00BA15F4"/>
    <w:rsid w:val="00BA5D74"/>
    <w:rsid w:val="00BB30F9"/>
    <w:rsid w:val="00BC1BB2"/>
    <w:rsid w:val="00BC3B4A"/>
    <w:rsid w:val="00BD1004"/>
    <w:rsid w:val="00BE3D7B"/>
    <w:rsid w:val="00BF33D5"/>
    <w:rsid w:val="00BF352E"/>
    <w:rsid w:val="00C07620"/>
    <w:rsid w:val="00C079EE"/>
    <w:rsid w:val="00C10B36"/>
    <w:rsid w:val="00C1118F"/>
    <w:rsid w:val="00C20A30"/>
    <w:rsid w:val="00C23938"/>
    <w:rsid w:val="00C30BCA"/>
    <w:rsid w:val="00C3158B"/>
    <w:rsid w:val="00C32413"/>
    <w:rsid w:val="00C35C59"/>
    <w:rsid w:val="00C3689A"/>
    <w:rsid w:val="00C369D5"/>
    <w:rsid w:val="00C40D2F"/>
    <w:rsid w:val="00C52E5C"/>
    <w:rsid w:val="00C53F61"/>
    <w:rsid w:val="00C5504B"/>
    <w:rsid w:val="00C57A1D"/>
    <w:rsid w:val="00C64952"/>
    <w:rsid w:val="00C77602"/>
    <w:rsid w:val="00C80111"/>
    <w:rsid w:val="00C812B5"/>
    <w:rsid w:val="00C85471"/>
    <w:rsid w:val="00C95EFE"/>
    <w:rsid w:val="00CA7454"/>
    <w:rsid w:val="00CB0B37"/>
    <w:rsid w:val="00CB0D4A"/>
    <w:rsid w:val="00CB2BA0"/>
    <w:rsid w:val="00CB2C74"/>
    <w:rsid w:val="00CB30E6"/>
    <w:rsid w:val="00CB6400"/>
    <w:rsid w:val="00CB77CD"/>
    <w:rsid w:val="00CC07F5"/>
    <w:rsid w:val="00CC47E4"/>
    <w:rsid w:val="00CC5333"/>
    <w:rsid w:val="00CC617E"/>
    <w:rsid w:val="00CC68B2"/>
    <w:rsid w:val="00CC69FA"/>
    <w:rsid w:val="00CD3666"/>
    <w:rsid w:val="00CD4F1B"/>
    <w:rsid w:val="00CE1595"/>
    <w:rsid w:val="00CE45E9"/>
    <w:rsid w:val="00CF1A54"/>
    <w:rsid w:val="00CF2FB8"/>
    <w:rsid w:val="00D00F09"/>
    <w:rsid w:val="00D10550"/>
    <w:rsid w:val="00D14042"/>
    <w:rsid w:val="00D204F3"/>
    <w:rsid w:val="00D220F4"/>
    <w:rsid w:val="00D26E87"/>
    <w:rsid w:val="00D334F0"/>
    <w:rsid w:val="00D343C4"/>
    <w:rsid w:val="00D40CB3"/>
    <w:rsid w:val="00D40CFA"/>
    <w:rsid w:val="00D41BDC"/>
    <w:rsid w:val="00D424FE"/>
    <w:rsid w:val="00D43C69"/>
    <w:rsid w:val="00D44255"/>
    <w:rsid w:val="00D47D65"/>
    <w:rsid w:val="00D502E1"/>
    <w:rsid w:val="00D601B9"/>
    <w:rsid w:val="00D66086"/>
    <w:rsid w:val="00D70BE6"/>
    <w:rsid w:val="00D8507B"/>
    <w:rsid w:val="00D919C4"/>
    <w:rsid w:val="00D94C1A"/>
    <w:rsid w:val="00D95AED"/>
    <w:rsid w:val="00D97043"/>
    <w:rsid w:val="00DA55F4"/>
    <w:rsid w:val="00DA68A5"/>
    <w:rsid w:val="00DB57C9"/>
    <w:rsid w:val="00DB786C"/>
    <w:rsid w:val="00DC0FC7"/>
    <w:rsid w:val="00DC4DE8"/>
    <w:rsid w:val="00DC648A"/>
    <w:rsid w:val="00DC714C"/>
    <w:rsid w:val="00DD2DE3"/>
    <w:rsid w:val="00DE5262"/>
    <w:rsid w:val="00DF603C"/>
    <w:rsid w:val="00E00673"/>
    <w:rsid w:val="00E1126A"/>
    <w:rsid w:val="00E12580"/>
    <w:rsid w:val="00E17A34"/>
    <w:rsid w:val="00E242CF"/>
    <w:rsid w:val="00E2505F"/>
    <w:rsid w:val="00E42838"/>
    <w:rsid w:val="00E43D36"/>
    <w:rsid w:val="00E444AE"/>
    <w:rsid w:val="00E60B9B"/>
    <w:rsid w:val="00E63558"/>
    <w:rsid w:val="00E637C7"/>
    <w:rsid w:val="00E63D43"/>
    <w:rsid w:val="00E64926"/>
    <w:rsid w:val="00E66EC1"/>
    <w:rsid w:val="00E675F6"/>
    <w:rsid w:val="00E81302"/>
    <w:rsid w:val="00E85B13"/>
    <w:rsid w:val="00E87038"/>
    <w:rsid w:val="00E90CB5"/>
    <w:rsid w:val="00E959D7"/>
    <w:rsid w:val="00EA04DE"/>
    <w:rsid w:val="00EA6D10"/>
    <w:rsid w:val="00EA70A5"/>
    <w:rsid w:val="00EB2C89"/>
    <w:rsid w:val="00EB54E3"/>
    <w:rsid w:val="00EC0712"/>
    <w:rsid w:val="00EC19A6"/>
    <w:rsid w:val="00EC7352"/>
    <w:rsid w:val="00EC7D82"/>
    <w:rsid w:val="00ED09A3"/>
    <w:rsid w:val="00ED6B28"/>
    <w:rsid w:val="00EE39A4"/>
    <w:rsid w:val="00EF3CF0"/>
    <w:rsid w:val="00EF4BE4"/>
    <w:rsid w:val="00F008C6"/>
    <w:rsid w:val="00F058BD"/>
    <w:rsid w:val="00F06482"/>
    <w:rsid w:val="00F06D46"/>
    <w:rsid w:val="00F06D79"/>
    <w:rsid w:val="00F1133A"/>
    <w:rsid w:val="00F17262"/>
    <w:rsid w:val="00F35675"/>
    <w:rsid w:val="00F4167E"/>
    <w:rsid w:val="00F439C5"/>
    <w:rsid w:val="00F45574"/>
    <w:rsid w:val="00F50C86"/>
    <w:rsid w:val="00F51AF1"/>
    <w:rsid w:val="00F54FBE"/>
    <w:rsid w:val="00F5762B"/>
    <w:rsid w:val="00F6052B"/>
    <w:rsid w:val="00F65240"/>
    <w:rsid w:val="00F73239"/>
    <w:rsid w:val="00F745D2"/>
    <w:rsid w:val="00F7573F"/>
    <w:rsid w:val="00F95B7C"/>
    <w:rsid w:val="00FA4C01"/>
    <w:rsid w:val="00FA5871"/>
    <w:rsid w:val="00FA768C"/>
    <w:rsid w:val="00FB1D6D"/>
    <w:rsid w:val="00FB40B2"/>
    <w:rsid w:val="00FB697E"/>
    <w:rsid w:val="00FD2F82"/>
    <w:rsid w:val="00FE26DA"/>
    <w:rsid w:val="00FE7305"/>
    <w:rsid w:val="00FF640D"/>
    <w:rsid w:val="01193795"/>
    <w:rsid w:val="011F36B9"/>
    <w:rsid w:val="012C254D"/>
    <w:rsid w:val="01475F4C"/>
    <w:rsid w:val="014F4893"/>
    <w:rsid w:val="01534886"/>
    <w:rsid w:val="01706B51"/>
    <w:rsid w:val="01973B44"/>
    <w:rsid w:val="01C23C1F"/>
    <w:rsid w:val="01C54E8A"/>
    <w:rsid w:val="01CA508F"/>
    <w:rsid w:val="01DF5918"/>
    <w:rsid w:val="02050568"/>
    <w:rsid w:val="02195EFF"/>
    <w:rsid w:val="02215860"/>
    <w:rsid w:val="023D551C"/>
    <w:rsid w:val="024D1709"/>
    <w:rsid w:val="02513473"/>
    <w:rsid w:val="025F0FE8"/>
    <w:rsid w:val="02753E85"/>
    <w:rsid w:val="02B6581E"/>
    <w:rsid w:val="02DF39F5"/>
    <w:rsid w:val="02E543BF"/>
    <w:rsid w:val="02E76E29"/>
    <w:rsid w:val="02EA67DB"/>
    <w:rsid w:val="02EF7F8A"/>
    <w:rsid w:val="03031491"/>
    <w:rsid w:val="030D2EAC"/>
    <w:rsid w:val="03563977"/>
    <w:rsid w:val="03612BBC"/>
    <w:rsid w:val="03626374"/>
    <w:rsid w:val="037C5DD6"/>
    <w:rsid w:val="037E67A4"/>
    <w:rsid w:val="039B5FB9"/>
    <w:rsid w:val="03A444FF"/>
    <w:rsid w:val="03FA504C"/>
    <w:rsid w:val="040B1F86"/>
    <w:rsid w:val="04265201"/>
    <w:rsid w:val="042711AF"/>
    <w:rsid w:val="04322842"/>
    <w:rsid w:val="04340C4C"/>
    <w:rsid w:val="043434AC"/>
    <w:rsid w:val="0438160E"/>
    <w:rsid w:val="04760C75"/>
    <w:rsid w:val="0490144A"/>
    <w:rsid w:val="04992AC5"/>
    <w:rsid w:val="04A53964"/>
    <w:rsid w:val="04AE0C4B"/>
    <w:rsid w:val="04AE74FA"/>
    <w:rsid w:val="04B06424"/>
    <w:rsid w:val="04C410F4"/>
    <w:rsid w:val="04EB318E"/>
    <w:rsid w:val="04FA5F4B"/>
    <w:rsid w:val="05550E0B"/>
    <w:rsid w:val="055E5A75"/>
    <w:rsid w:val="055F0031"/>
    <w:rsid w:val="05BC65E4"/>
    <w:rsid w:val="05CB2AAE"/>
    <w:rsid w:val="05CF711A"/>
    <w:rsid w:val="05E679DB"/>
    <w:rsid w:val="05FA10B9"/>
    <w:rsid w:val="05FA73ED"/>
    <w:rsid w:val="06021819"/>
    <w:rsid w:val="060314E8"/>
    <w:rsid w:val="06217A53"/>
    <w:rsid w:val="06287461"/>
    <w:rsid w:val="063B1806"/>
    <w:rsid w:val="06400C4E"/>
    <w:rsid w:val="064F7E08"/>
    <w:rsid w:val="065000EE"/>
    <w:rsid w:val="06677F5E"/>
    <w:rsid w:val="068525C2"/>
    <w:rsid w:val="06885D5C"/>
    <w:rsid w:val="06887804"/>
    <w:rsid w:val="06BA47F2"/>
    <w:rsid w:val="06C211C1"/>
    <w:rsid w:val="06CC7866"/>
    <w:rsid w:val="06DA075B"/>
    <w:rsid w:val="06E10A3A"/>
    <w:rsid w:val="06FC7527"/>
    <w:rsid w:val="071130F2"/>
    <w:rsid w:val="072D306E"/>
    <w:rsid w:val="073574E2"/>
    <w:rsid w:val="074107DA"/>
    <w:rsid w:val="074A0CDB"/>
    <w:rsid w:val="074E3A09"/>
    <w:rsid w:val="077A3CEC"/>
    <w:rsid w:val="077A4B69"/>
    <w:rsid w:val="07C0519A"/>
    <w:rsid w:val="07F26AC5"/>
    <w:rsid w:val="08030185"/>
    <w:rsid w:val="080A6D71"/>
    <w:rsid w:val="082869DF"/>
    <w:rsid w:val="08387B92"/>
    <w:rsid w:val="08400A92"/>
    <w:rsid w:val="084F732A"/>
    <w:rsid w:val="087E15BA"/>
    <w:rsid w:val="089F5852"/>
    <w:rsid w:val="08B2297D"/>
    <w:rsid w:val="08C76C10"/>
    <w:rsid w:val="08D07DF4"/>
    <w:rsid w:val="0913666B"/>
    <w:rsid w:val="09286EB4"/>
    <w:rsid w:val="093A3F7E"/>
    <w:rsid w:val="09572537"/>
    <w:rsid w:val="09622C8A"/>
    <w:rsid w:val="097A43F4"/>
    <w:rsid w:val="098117EC"/>
    <w:rsid w:val="09BE1A4A"/>
    <w:rsid w:val="09BF1A04"/>
    <w:rsid w:val="09E557D2"/>
    <w:rsid w:val="0A1D552E"/>
    <w:rsid w:val="0A390F1F"/>
    <w:rsid w:val="0A59408D"/>
    <w:rsid w:val="0A681755"/>
    <w:rsid w:val="0A71049A"/>
    <w:rsid w:val="0A794DD1"/>
    <w:rsid w:val="0A841AC4"/>
    <w:rsid w:val="0A9A0F30"/>
    <w:rsid w:val="0AB10A9B"/>
    <w:rsid w:val="0ABF65E6"/>
    <w:rsid w:val="0AEC3025"/>
    <w:rsid w:val="0AF04F81"/>
    <w:rsid w:val="0B1D42A9"/>
    <w:rsid w:val="0B200B9C"/>
    <w:rsid w:val="0B420FC5"/>
    <w:rsid w:val="0B512FB6"/>
    <w:rsid w:val="0B5D7BAD"/>
    <w:rsid w:val="0BA577C7"/>
    <w:rsid w:val="0BEB38A0"/>
    <w:rsid w:val="0BFC46B3"/>
    <w:rsid w:val="0C0557FD"/>
    <w:rsid w:val="0C192719"/>
    <w:rsid w:val="0C2D56AB"/>
    <w:rsid w:val="0C2D77C7"/>
    <w:rsid w:val="0C347C93"/>
    <w:rsid w:val="0C39658E"/>
    <w:rsid w:val="0C3A2B79"/>
    <w:rsid w:val="0C4818C1"/>
    <w:rsid w:val="0C5E6D8B"/>
    <w:rsid w:val="0C7D5E38"/>
    <w:rsid w:val="0CAF509E"/>
    <w:rsid w:val="0CC65BF5"/>
    <w:rsid w:val="0D0A0344"/>
    <w:rsid w:val="0D135FA2"/>
    <w:rsid w:val="0D283299"/>
    <w:rsid w:val="0D453FAA"/>
    <w:rsid w:val="0D5177F8"/>
    <w:rsid w:val="0D73115B"/>
    <w:rsid w:val="0D7B2B0C"/>
    <w:rsid w:val="0D8145D3"/>
    <w:rsid w:val="0DB46FC1"/>
    <w:rsid w:val="0DB754D8"/>
    <w:rsid w:val="0E016582"/>
    <w:rsid w:val="0E060444"/>
    <w:rsid w:val="0E09225C"/>
    <w:rsid w:val="0E4D42C3"/>
    <w:rsid w:val="0E6E7837"/>
    <w:rsid w:val="0EA75865"/>
    <w:rsid w:val="0EC344C2"/>
    <w:rsid w:val="0EE06F85"/>
    <w:rsid w:val="0F713C26"/>
    <w:rsid w:val="0F802C35"/>
    <w:rsid w:val="0F861963"/>
    <w:rsid w:val="0FB052B9"/>
    <w:rsid w:val="0FC55176"/>
    <w:rsid w:val="0FE12B5A"/>
    <w:rsid w:val="0FF363B7"/>
    <w:rsid w:val="0FF42166"/>
    <w:rsid w:val="0FFE2D27"/>
    <w:rsid w:val="10246EEB"/>
    <w:rsid w:val="10552BB4"/>
    <w:rsid w:val="106B63D3"/>
    <w:rsid w:val="109C7FA8"/>
    <w:rsid w:val="10C65BCA"/>
    <w:rsid w:val="10CF3825"/>
    <w:rsid w:val="10D325A0"/>
    <w:rsid w:val="11011DEF"/>
    <w:rsid w:val="11386264"/>
    <w:rsid w:val="113F222E"/>
    <w:rsid w:val="116F1986"/>
    <w:rsid w:val="11A9503B"/>
    <w:rsid w:val="11B64A09"/>
    <w:rsid w:val="11E62081"/>
    <w:rsid w:val="11E81B1C"/>
    <w:rsid w:val="12036A7C"/>
    <w:rsid w:val="12146BB6"/>
    <w:rsid w:val="123D7980"/>
    <w:rsid w:val="127F4097"/>
    <w:rsid w:val="12B02CB8"/>
    <w:rsid w:val="12B92052"/>
    <w:rsid w:val="12C556DB"/>
    <w:rsid w:val="12E67FF1"/>
    <w:rsid w:val="12EF6194"/>
    <w:rsid w:val="12F11306"/>
    <w:rsid w:val="12F66DB7"/>
    <w:rsid w:val="12FC56ED"/>
    <w:rsid w:val="130072C9"/>
    <w:rsid w:val="131F2603"/>
    <w:rsid w:val="1340403C"/>
    <w:rsid w:val="134911E5"/>
    <w:rsid w:val="135D22F7"/>
    <w:rsid w:val="136715C2"/>
    <w:rsid w:val="1367778C"/>
    <w:rsid w:val="137B1518"/>
    <w:rsid w:val="13826402"/>
    <w:rsid w:val="13874EAC"/>
    <w:rsid w:val="139D4FEA"/>
    <w:rsid w:val="13C5042F"/>
    <w:rsid w:val="13CE6561"/>
    <w:rsid w:val="13F05258"/>
    <w:rsid w:val="13F53078"/>
    <w:rsid w:val="14002A98"/>
    <w:rsid w:val="140158A8"/>
    <w:rsid w:val="140651E0"/>
    <w:rsid w:val="14311BEA"/>
    <w:rsid w:val="14B82D86"/>
    <w:rsid w:val="14D03642"/>
    <w:rsid w:val="14FB0265"/>
    <w:rsid w:val="15001CD4"/>
    <w:rsid w:val="15070B0C"/>
    <w:rsid w:val="152606AA"/>
    <w:rsid w:val="152F6116"/>
    <w:rsid w:val="15396F94"/>
    <w:rsid w:val="154D0C92"/>
    <w:rsid w:val="15510782"/>
    <w:rsid w:val="155366E8"/>
    <w:rsid w:val="1564640F"/>
    <w:rsid w:val="15654CC0"/>
    <w:rsid w:val="15684287"/>
    <w:rsid w:val="156A0C38"/>
    <w:rsid w:val="159D54F6"/>
    <w:rsid w:val="15D54F8D"/>
    <w:rsid w:val="162A3A3B"/>
    <w:rsid w:val="163D2AB4"/>
    <w:rsid w:val="16464826"/>
    <w:rsid w:val="165B2B25"/>
    <w:rsid w:val="16711C21"/>
    <w:rsid w:val="1677395D"/>
    <w:rsid w:val="16827AE8"/>
    <w:rsid w:val="168B3820"/>
    <w:rsid w:val="16985A27"/>
    <w:rsid w:val="16B0409A"/>
    <w:rsid w:val="16BC1477"/>
    <w:rsid w:val="16C01BED"/>
    <w:rsid w:val="16C1494F"/>
    <w:rsid w:val="16CE202F"/>
    <w:rsid w:val="16F13FB4"/>
    <w:rsid w:val="16FF5AE8"/>
    <w:rsid w:val="170A508C"/>
    <w:rsid w:val="17365E81"/>
    <w:rsid w:val="175056FB"/>
    <w:rsid w:val="1768519F"/>
    <w:rsid w:val="176D4A33"/>
    <w:rsid w:val="17860599"/>
    <w:rsid w:val="17A73144"/>
    <w:rsid w:val="17AC6144"/>
    <w:rsid w:val="17F9374E"/>
    <w:rsid w:val="18297B53"/>
    <w:rsid w:val="184055DA"/>
    <w:rsid w:val="184A173C"/>
    <w:rsid w:val="1855501D"/>
    <w:rsid w:val="185645E4"/>
    <w:rsid w:val="18680590"/>
    <w:rsid w:val="189C51F3"/>
    <w:rsid w:val="18B51996"/>
    <w:rsid w:val="18C36EBD"/>
    <w:rsid w:val="18E45469"/>
    <w:rsid w:val="18ED346F"/>
    <w:rsid w:val="18F85589"/>
    <w:rsid w:val="190128E2"/>
    <w:rsid w:val="190B5B58"/>
    <w:rsid w:val="192B5295"/>
    <w:rsid w:val="194508EA"/>
    <w:rsid w:val="194A694A"/>
    <w:rsid w:val="19554925"/>
    <w:rsid w:val="195D2F0D"/>
    <w:rsid w:val="1965725F"/>
    <w:rsid w:val="19662014"/>
    <w:rsid w:val="197D33E0"/>
    <w:rsid w:val="19946336"/>
    <w:rsid w:val="19D50AA1"/>
    <w:rsid w:val="19D96F98"/>
    <w:rsid w:val="19E00326"/>
    <w:rsid w:val="1A0B6202"/>
    <w:rsid w:val="1A522A0F"/>
    <w:rsid w:val="1A785B6D"/>
    <w:rsid w:val="1A8C2F82"/>
    <w:rsid w:val="1A907657"/>
    <w:rsid w:val="1AAA3B6E"/>
    <w:rsid w:val="1AAC3CE3"/>
    <w:rsid w:val="1B2317B4"/>
    <w:rsid w:val="1B25210D"/>
    <w:rsid w:val="1B4712D9"/>
    <w:rsid w:val="1B4D72F6"/>
    <w:rsid w:val="1B4E2459"/>
    <w:rsid w:val="1B51787E"/>
    <w:rsid w:val="1B567C3A"/>
    <w:rsid w:val="1BE60DAC"/>
    <w:rsid w:val="1BE97AA7"/>
    <w:rsid w:val="1BF6798D"/>
    <w:rsid w:val="1C17409B"/>
    <w:rsid w:val="1C384D53"/>
    <w:rsid w:val="1C697A1B"/>
    <w:rsid w:val="1C914D3A"/>
    <w:rsid w:val="1CE912A0"/>
    <w:rsid w:val="1CE95744"/>
    <w:rsid w:val="1CEC5D5B"/>
    <w:rsid w:val="1D25223D"/>
    <w:rsid w:val="1D322722"/>
    <w:rsid w:val="1D3E69BA"/>
    <w:rsid w:val="1D6511CE"/>
    <w:rsid w:val="1D6E17A5"/>
    <w:rsid w:val="1D803BC6"/>
    <w:rsid w:val="1D87489F"/>
    <w:rsid w:val="1D9A2942"/>
    <w:rsid w:val="1DB73EE5"/>
    <w:rsid w:val="1DC36415"/>
    <w:rsid w:val="1DEA1C0A"/>
    <w:rsid w:val="1DEB1911"/>
    <w:rsid w:val="1E480248"/>
    <w:rsid w:val="1EA23DFC"/>
    <w:rsid w:val="1EA43E7F"/>
    <w:rsid w:val="1EA502E3"/>
    <w:rsid w:val="1EA510B4"/>
    <w:rsid w:val="1ECD4103"/>
    <w:rsid w:val="1EF345B4"/>
    <w:rsid w:val="1EFD54D7"/>
    <w:rsid w:val="1F065B9F"/>
    <w:rsid w:val="1F0F79AD"/>
    <w:rsid w:val="1F2130B9"/>
    <w:rsid w:val="1F226CEB"/>
    <w:rsid w:val="1F386165"/>
    <w:rsid w:val="1F4E6AF3"/>
    <w:rsid w:val="1F583184"/>
    <w:rsid w:val="1F5E6B86"/>
    <w:rsid w:val="1F7E2174"/>
    <w:rsid w:val="1F8B126F"/>
    <w:rsid w:val="1FCE4C57"/>
    <w:rsid w:val="1FD914FA"/>
    <w:rsid w:val="201518BD"/>
    <w:rsid w:val="201840B9"/>
    <w:rsid w:val="201A3C0B"/>
    <w:rsid w:val="203104E9"/>
    <w:rsid w:val="20502C38"/>
    <w:rsid w:val="20513F62"/>
    <w:rsid w:val="205253AE"/>
    <w:rsid w:val="20530F54"/>
    <w:rsid w:val="20592CA8"/>
    <w:rsid w:val="20992574"/>
    <w:rsid w:val="20F36B91"/>
    <w:rsid w:val="2107263D"/>
    <w:rsid w:val="21347E99"/>
    <w:rsid w:val="21422BA7"/>
    <w:rsid w:val="214D1988"/>
    <w:rsid w:val="216343B0"/>
    <w:rsid w:val="216C3588"/>
    <w:rsid w:val="217554D4"/>
    <w:rsid w:val="218D6C22"/>
    <w:rsid w:val="219739C1"/>
    <w:rsid w:val="21E4545B"/>
    <w:rsid w:val="21ED6D02"/>
    <w:rsid w:val="21F570B6"/>
    <w:rsid w:val="22016982"/>
    <w:rsid w:val="22240F42"/>
    <w:rsid w:val="22266C5F"/>
    <w:rsid w:val="22390AA2"/>
    <w:rsid w:val="2263051E"/>
    <w:rsid w:val="227B7142"/>
    <w:rsid w:val="22A354AD"/>
    <w:rsid w:val="22CD11B1"/>
    <w:rsid w:val="22F2622B"/>
    <w:rsid w:val="23305E7B"/>
    <w:rsid w:val="234D53E4"/>
    <w:rsid w:val="235A4182"/>
    <w:rsid w:val="23BB74BF"/>
    <w:rsid w:val="23C62C69"/>
    <w:rsid w:val="23C72858"/>
    <w:rsid w:val="23EC1530"/>
    <w:rsid w:val="24021E23"/>
    <w:rsid w:val="24080885"/>
    <w:rsid w:val="240C48DD"/>
    <w:rsid w:val="2418246B"/>
    <w:rsid w:val="241A4478"/>
    <w:rsid w:val="24300355"/>
    <w:rsid w:val="243B64AA"/>
    <w:rsid w:val="2449571A"/>
    <w:rsid w:val="244B0A92"/>
    <w:rsid w:val="244F0582"/>
    <w:rsid w:val="24537E90"/>
    <w:rsid w:val="245842EA"/>
    <w:rsid w:val="245E4322"/>
    <w:rsid w:val="245F3AB7"/>
    <w:rsid w:val="249B7324"/>
    <w:rsid w:val="24AC0D61"/>
    <w:rsid w:val="24C7636B"/>
    <w:rsid w:val="250872C6"/>
    <w:rsid w:val="250A566B"/>
    <w:rsid w:val="252B7521"/>
    <w:rsid w:val="252C6FF6"/>
    <w:rsid w:val="258309F4"/>
    <w:rsid w:val="25893115"/>
    <w:rsid w:val="25950C71"/>
    <w:rsid w:val="25974B38"/>
    <w:rsid w:val="25BD00CC"/>
    <w:rsid w:val="25CB22DB"/>
    <w:rsid w:val="25D75D11"/>
    <w:rsid w:val="25E96FDA"/>
    <w:rsid w:val="25F0369F"/>
    <w:rsid w:val="25F2185F"/>
    <w:rsid w:val="26143832"/>
    <w:rsid w:val="2622046B"/>
    <w:rsid w:val="264C3FDF"/>
    <w:rsid w:val="26655E3B"/>
    <w:rsid w:val="26712A32"/>
    <w:rsid w:val="26946721"/>
    <w:rsid w:val="26A013A4"/>
    <w:rsid w:val="26A7771F"/>
    <w:rsid w:val="26AE6BC8"/>
    <w:rsid w:val="26B45891"/>
    <w:rsid w:val="26B529E4"/>
    <w:rsid w:val="26E12E0A"/>
    <w:rsid w:val="26E85CD7"/>
    <w:rsid w:val="26E90A4A"/>
    <w:rsid w:val="270E0B3F"/>
    <w:rsid w:val="272E0923"/>
    <w:rsid w:val="274700D7"/>
    <w:rsid w:val="276F6846"/>
    <w:rsid w:val="277A2225"/>
    <w:rsid w:val="2786250D"/>
    <w:rsid w:val="278626CB"/>
    <w:rsid w:val="27C00DC2"/>
    <w:rsid w:val="27CE490C"/>
    <w:rsid w:val="27F032F3"/>
    <w:rsid w:val="27FA4ADC"/>
    <w:rsid w:val="28195903"/>
    <w:rsid w:val="281E7682"/>
    <w:rsid w:val="282E16A4"/>
    <w:rsid w:val="283755B5"/>
    <w:rsid w:val="283F277E"/>
    <w:rsid w:val="28435053"/>
    <w:rsid w:val="288051AE"/>
    <w:rsid w:val="289D047C"/>
    <w:rsid w:val="28C60ED1"/>
    <w:rsid w:val="28D066DD"/>
    <w:rsid w:val="28EB499B"/>
    <w:rsid w:val="28EF0629"/>
    <w:rsid w:val="28F811E9"/>
    <w:rsid w:val="290A7C93"/>
    <w:rsid w:val="295B1778"/>
    <w:rsid w:val="29736AC1"/>
    <w:rsid w:val="297D0AD4"/>
    <w:rsid w:val="29A814A5"/>
    <w:rsid w:val="29E452C9"/>
    <w:rsid w:val="29ED2AF7"/>
    <w:rsid w:val="2A146BEA"/>
    <w:rsid w:val="2A1A518F"/>
    <w:rsid w:val="2A5D260D"/>
    <w:rsid w:val="2A7C2D31"/>
    <w:rsid w:val="2A8D64A2"/>
    <w:rsid w:val="2AA83FCC"/>
    <w:rsid w:val="2AD63BF5"/>
    <w:rsid w:val="2AE5754B"/>
    <w:rsid w:val="2AFC6B23"/>
    <w:rsid w:val="2B147060"/>
    <w:rsid w:val="2B572BF0"/>
    <w:rsid w:val="2B5E219E"/>
    <w:rsid w:val="2B6B3A9B"/>
    <w:rsid w:val="2B6D3138"/>
    <w:rsid w:val="2BA02C43"/>
    <w:rsid w:val="2BAF6397"/>
    <w:rsid w:val="2BB84C44"/>
    <w:rsid w:val="2BFA411B"/>
    <w:rsid w:val="2C390261"/>
    <w:rsid w:val="2C742A67"/>
    <w:rsid w:val="2C8C575E"/>
    <w:rsid w:val="2C8E2A72"/>
    <w:rsid w:val="2CA55C18"/>
    <w:rsid w:val="2CAC0ABD"/>
    <w:rsid w:val="2CB01DDA"/>
    <w:rsid w:val="2CB92B9B"/>
    <w:rsid w:val="2CBD6075"/>
    <w:rsid w:val="2CCE400E"/>
    <w:rsid w:val="2CCF59C4"/>
    <w:rsid w:val="2CED57B2"/>
    <w:rsid w:val="2CFC0B7C"/>
    <w:rsid w:val="2D037CDC"/>
    <w:rsid w:val="2D0B6272"/>
    <w:rsid w:val="2D123B9F"/>
    <w:rsid w:val="2D4240A0"/>
    <w:rsid w:val="2D483DC1"/>
    <w:rsid w:val="2D812304"/>
    <w:rsid w:val="2D8336B1"/>
    <w:rsid w:val="2D881172"/>
    <w:rsid w:val="2DC454A2"/>
    <w:rsid w:val="2DD30255"/>
    <w:rsid w:val="2DD511F7"/>
    <w:rsid w:val="2DDE64D3"/>
    <w:rsid w:val="2DE60C8D"/>
    <w:rsid w:val="2DEC5CEC"/>
    <w:rsid w:val="2DED0956"/>
    <w:rsid w:val="2DF43D7C"/>
    <w:rsid w:val="2DF60168"/>
    <w:rsid w:val="2DFC4336"/>
    <w:rsid w:val="2E0071C1"/>
    <w:rsid w:val="2E125A9C"/>
    <w:rsid w:val="2E265329"/>
    <w:rsid w:val="2E2E224B"/>
    <w:rsid w:val="2E3031D3"/>
    <w:rsid w:val="2E4572A5"/>
    <w:rsid w:val="2E83181F"/>
    <w:rsid w:val="2E8E614B"/>
    <w:rsid w:val="2EB93910"/>
    <w:rsid w:val="2ED65DDB"/>
    <w:rsid w:val="2EDC74F2"/>
    <w:rsid w:val="2EE31FF3"/>
    <w:rsid w:val="2EEB04A4"/>
    <w:rsid w:val="2EEB27D8"/>
    <w:rsid w:val="2EEB51CB"/>
    <w:rsid w:val="2EF915B8"/>
    <w:rsid w:val="2F120B2A"/>
    <w:rsid w:val="2F1877C3"/>
    <w:rsid w:val="2F1E5C59"/>
    <w:rsid w:val="2F241B4D"/>
    <w:rsid w:val="2F393404"/>
    <w:rsid w:val="2F66128E"/>
    <w:rsid w:val="2F6612F3"/>
    <w:rsid w:val="2F8623B4"/>
    <w:rsid w:val="2F8D3499"/>
    <w:rsid w:val="2F9804FC"/>
    <w:rsid w:val="2F9C50E2"/>
    <w:rsid w:val="2FB971F8"/>
    <w:rsid w:val="2FC7199B"/>
    <w:rsid w:val="2FD613AD"/>
    <w:rsid w:val="2FE65CF4"/>
    <w:rsid w:val="2FE92215"/>
    <w:rsid w:val="301306B6"/>
    <w:rsid w:val="302503E9"/>
    <w:rsid w:val="303206FF"/>
    <w:rsid w:val="303439B2"/>
    <w:rsid w:val="30363A9B"/>
    <w:rsid w:val="304150EF"/>
    <w:rsid w:val="307050FD"/>
    <w:rsid w:val="307E1434"/>
    <w:rsid w:val="30922231"/>
    <w:rsid w:val="309E3EEB"/>
    <w:rsid w:val="30A05162"/>
    <w:rsid w:val="30B637BB"/>
    <w:rsid w:val="30C45E54"/>
    <w:rsid w:val="30F77969"/>
    <w:rsid w:val="311346E6"/>
    <w:rsid w:val="311F61BA"/>
    <w:rsid w:val="31427D18"/>
    <w:rsid w:val="31526CA3"/>
    <w:rsid w:val="315B641D"/>
    <w:rsid w:val="31696A79"/>
    <w:rsid w:val="31A926C1"/>
    <w:rsid w:val="31AF109E"/>
    <w:rsid w:val="31BA72DE"/>
    <w:rsid w:val="31C23A28"/>
    <w:rsid w:val="31C51E84"/>
    <w:rsid w:val="31CD038D"/>
    <w:rsid w:val="31D24E5B"/>
    <w:rsid w:val="31D9592F"/>
    <w:rsid w:val="31F17CD9"/>
    <w:rsid w:val="320971C5"/>
    <w:rsid w:val="321804DC"/>
    <w:rsid w:val="32407123"/>
    <w:rsid w:val="32475674"/>
    <w:rsid w:val="32546C1D"/>
    <w:rsid w:val="326823DA"/>
    <w:rsid w:val="327A0EC0"/>
    <w:rsid w:val="32967F9B"/>
    <w:rsid w:val="32AA17EB"/>
    <w:rsid w:val="330103E4"/>
    <w:rsid w:val="330919E5"/>
    <w:rsid w:val="33286456"/>
    <w:rsid w:val="334917A5"/>
    <w:rsid w:val="335968C9"/>
    <w:rsid w:val="337429DE"/>
    <w:rsid w:val="33842A17"/>
    <w:rsid w:val="33892AE2"/>
    <w:rsid w:val="339C09C3"/>
    <w:rsid w:val="33B50EEC"/>
    <w:rsid w:val="33BF6CBC"/>
    <w:rsid w:val="33C30E2A"/>
    <w:rsid w:val="33CF3684"/>
    <w:rsid w:val="33DA7D9A"/>
    <w:rsid w:val="33DC40AB"/>
    <w:rsid w:val="33F01B03"/>
    <w:rsid w:val="33FE4DE5"/>
    <w:rsid w:val="34054E34"/>
    <w:rsid w:val="340C03B7"/>
    <w:rsid w:val="341845B1"/>
    <w:rsid w:val="3421711A"/>
    <w:rsid w:val="34337182"/>
    <w:rsid w:val="343639E2"/>
    <w:rsid w:val="34375ABA"/>
    <w:rsid w:val="343E6D06"/>
    <w:rsid w:val="34416C3A"/>
    <w:rsid w:val="344C73B2"/>
    <w:rsid w:val="348B275B"/>
    <w:rsid w:val="34961392"/>
    <w:rsid w:val="34A341C3"/>
    <w:rsid w:val="34A6195C"/>
    <w:rsid w:val="34B04727"/>
    <w:rsid w:val="34B07C85"/>
    <w:rsid w:val="34BF36E1"/>
    <w:rsid w:val="34C91FD3"/>
    <w:rsid w:val="34DF4244"/>
    <w:rsid w:val="34DF500B"/>
    <w:rsid w:val="34EA0879"/>
    <w:rsid w:val="34EA39B0"/>
    <w:rsid w:val="34F37818"/>
    <w:rsid w:val="35425CEE"/>
    <w:rsid w:val="35495B78"/>
    <w:rsid w:val="355552CD"/>
    <w:rsid w:val="3561025F"/>
    <w:rsid w:val="35813D93"/>
    <w:rsid w:val="3587468B"/>
    <w:rsid w:val="358D2CB9"/>
    <w:rsid w:val="3645403C"/>
    <w:rsid w:val="366E5CCC"/>
    <w:rsid w:val="367D2EF8"/>
    <w:rsid w:val="367E6AA5"/>
    <w:rsid w:val="36C7602F"/>
    <w:rsid w:val="36E06B16"/>
    <w:rsid w:val="36E5239B"/>
    <w:rsid w:val="37021484"/>
    <w:rsid w:val="372633C5"/>
    <w:rsid w:val="37317DD1"/>
    <w:rsid w:val="378850D4"/>
    <w:rsid w:val="37890866"/>
    <w:rsid w:val="37950E31"/>
    <w:rsid w:val="37970452"/>
    <w:rsid w:val="379C33B2"/>
    <w:rsid w:val="37A1565D"/>
    <w:rsid w:val="37A51AF6"/>
    <w:rsid w:val="37C76F94"/>
    <w:rsid w:val="37EB5750"/>
    <w:rsid w:val="37F17F06"/>
    <w:rsid w:val="380A6F39"/>
    <w:rsid w:val="38120B0B"/>
    <w:rsid w:val="381413A9"/>
    <w:rsid w:val="381C27E3"/>
    <w:rsid w:val="385A06E4"/>
    <w:rsid w:val="386C5602"/>
    <w:rsid w:val="386E47FC"/>
    <w:rsid w:val="3875108A"/>
    <w:rsid w:val="38764865"/>
    <w:rsid w:val="38773621"/>
    <w:rsid w:val="38A33985"/>
    <w:rsid w:val="38A345A1"/>
    <w:rsid w:val="38CA6ACA"/>
    <w:rsid w:val="38DA6D95"/>
    <w:rsid w:val="38F97BF1"/>
    <w:rsid w:val="39015289"/>
    <w:rsid w:val="3928152B"/>
    <w:rsid w:val="39594E81"/>
    <w:rsid w:val="396A1E51"/>
    <w:rsid w:val="39784790"/>
    <w:rsid w:val="3984356F"/>
    <w:rsid w:val="39B40092"/>
    <w:rsid w:val="39C42A21"/>
    <w:rsid w:val="39EE51D8"/>
    <w:rsid w:val="39F66977"/>
    <w:rsid w:val="3A006CC3"/>
    <w:rsid w:val="3A176FF5"/>
    <w:rsid w:val="3A1C0AAF"/>
    <w:rsid w:val="3A296D28"/>
    <w:rsid w:val="3A37040D"/>
    <w:rsid w:val="3A485400"/>
    <w:rsid w:val="3A6C5B14"/>
    <w:rsid w:val="3A887C9D"/>
    <w:rsid w:val="3A8B0D65"/>
    <w:rsid w:val="3AA80702"/>
    <w:rsid w:val="3AAF42EB"/>
    <w:rsid w:val="3AB16B14"/>
    <w:rsid w:val="3AB820F4"/>
    <w:rsid w:val="3B443E1A"/>
    <w:rsid w:val="3B593C7D"/>
    <w:rsid w:val="3B733B8A"/>
    <w:rsid w:val="3BF50795"/>
    <w:rsid w:val="3BF70E8C"/>
    <w:rsid w:val="3BFC1994"/>
    <w:rsid w:val="3BFF4AFD"/>
    <w:rsid w:val="3C1C13C7"/>
    <w:rsid w:val="3C3F3AFA"/>
    <w:rsid w:val="3C4C317F"/>
    <w:rsid w:val="3C642280"/>
    <w:rsid w:val="3CF77FDF"/>
    <w:rsid w:val="3D3A70D8"/>
    <w:rsid w:val="3D420DB3"/>
    <w:rsid w:val="3D4C4C6D"/>
    <w:rsid w:val="3D805F3F"/>
    <w:rsid w:val="3D8A5A75"/>
    <w:rsid w:val="3DA22B5E"/>
    <w:rsid w:val="3DEC7C41"/>
    <w:rsid w:val="3DFB00C6"/>
    <w:rsid w:val="3E47798C"/>
    <w:rsid w:val="3E4E6A4F"/>
    <w:rsid w:val="3E8A248B"/>
    <w:rsid w:val="3E976956"/>
    <w:rsid w:val="3E9926CE"/>
    <w:rsid w:val="3EBF7C5B"/>
    <w:rsid w:val="3ED454B4"/>
    <w:rsid w:val="3EE6343A"/>
    <w:rsid w:val="3EE94C60"/>
    <w:rsid w:val="3EEE17F6"/>
    <w:rsid w:val="3EFE0783"/>
    <w:rsid w:val="3F047188"/>
    <w:rsid w:val="3F3D4136"/>
    <w:rsid w:val="3F3D5750"/>
    <w:rsid w:val="3F484DFC"/>
    <w:rsid w:val="3F592181"/>
    <w:rsid w:val="3F5B2424"/>
    <w:rsid w:val="3F881F8B"/>
    <w:rsid w:val="3F883003"/>
    <w:rsid w:val="3F8B23E8"/>
    <w:rsid w:val="3FBA2D4E"/>
    <w:rsid w:val="401F7775"/>
    <w:rsid w:val="403472A6"/>
    <w:rsid w:val="406A0B63"/>
    <w:rsid w:val="407147B0"/>
    <w:rsid w:val="40784565"/>
    <w:rsid w:val="4084086B"/>
    <w:rsid w:val="40AB493B"/>
    <w:rsid w:val="40E060CE"/>
    <w:rsid w:val="40F52824"/>
    <w:rsid w:val="411556BF"/>
    <w:rsid w:val="411B56FA"/>
    <w:rsid w:val="412B6878"/>
    <w:rsid w:val="41400FF5"/>
    <w:rsid w:val="4141018A"/>
    <w:rsid w:val="41485EF2"/>
    <w:rsid w:val="41546F01"/>
    <w:rsid w:val="415C13E8"/>
    <w:rsid w:val="418F1B67"/>
    <w:rsid w:val="419A350D"/>
    <w:rsid w:val="41A01FC6"/>
    <w:rsid w:val="41AD5AF0"/>
    <w:rsid w:val="41B163EE"/>
    <w:rsid w:val="41B61EC2"/>
    <w:rsid w:val="41C346B2"/>
    <w:rsid w:val="41C95079"/>
    <w:rsid w:val="41CD78FD"/>
    <w:rsid w:val="41D91034"/>
    <w:rsid w:val="41E943DC"/>
    <w:rsid w:val="41F93484"/>
    <w:rsid w:val="41FB36A0"/>
    <w:rsid w:val="420E37D4"/>
    <w:rsid w:val="424B0183"/>
    <w:rsid w:val="426C2B1E"/>
    <w:rsid w:val="42740D70"/>
    <w:rsid w:val="42750D5C"/>
    <w:rsid w:val="42864D18"/>
    <w:rsid w:val="42864EE7"/>
    <w:rsid w:val="428B0580"/>
    <w:rsid w:val="4296424A"/>
    <w:rsid w:val="42B9450A"/>
    <w:rsid w:val="42D253EB"/>
    <w:rsid w:val="42D737C5"/>
    <w:rsid w:val="43160952"/>
    <w:rsid w:val="433F0209"/>
    <w:rsid w:val="433F0889"/>
    <w:rsid w:val="434E6E62"/>
    <w:rsid w:val="4351584F"/>
    <w:rsid w:val="437B60A9"/>
    <w:rsid w:val="438C49EB"/>
    <w:rsid w:val="43A45B69"/>
    <w:rsid w:val="43AD3B2A"/>
    <w:rsid w:val="43BC674C"/>
    <w:rsid w:val="43F90FC3"/>
    <w:rsid w:val="43FD725B"/>
    <w:rsid w:val="43FE7BAA"/>
    <w:rsid w:val="440D1762"/>
    <w:rsid w:val="442B494D"/>
    <w:rsid w:val="44347BCE"/>
    <w:rsid w:val="44876AD6"/>
    <w:rsid w:val="44E7399C"/>
    <w:rsid w:val="44F477E0"/>
    <w:rsid w:val="4509235F"/>
    <w:rsid w:val="45112A8C"/>
    <w:rsid w:val="451E7FC6"/>
    <w:rsid w:val="45233804"/>
    <w:rsid w:val="45306561"/>
    <w:rsid w:val="45364BED"/>
    <w:rsid w:val="45373617"/>
    <w:rsid w:val="453E4B5C"/>
    <w:rsid w:val="454B34BB"/>
    <w:rsid w:val="455D3256"/>
    <w:rsid w:val="4560255E"/>
    <w:rsid w:val="45894DB5"/>
    <w:rsid w:val="45C344D5"/>
    <w:rsid w:val="45CE5AA6"/>
    <w:rsid w:val="45ED16CD"/>
    <w:rsid w:val="45FE7C75"/>
    <w:rsid w:val="46032756"/>
    <w:rsid w:val="461F1167"/>
    <w:rsid w:val="46221F2B"/>
    <w:rsid w:val="463D5B24"/>
    <w:rsid w:val="463F7901"/>
    <w:rsid w:val="46403CFD"/>
    <w:rsid w:val="46816D03"/>
    <w:rsid w:val="46960A8F"/>
    <w:rsid w:val="46D253E9"/>
    <w:rsid w:val="46E203DB"/>
    <w:rsid w:val="470943A7"/>
    <w:rsid w:val="470A554C"/>
    <w:rsid w:val="47347438"/>
    <w:rsid w:val="476847D4"/>
    <w:rsid w:val="476C56AC"/>
    <w:rsid w:val="476D466A"/>
    <w:rsid w:val="47811F51"/>
    <w:rsid w:val="479A3013"/>
    <w:rsid w:val="47B72B78"/>
    <w:rsid w:val="480E5EDB"/>
    <w:rsid w:val="48465E58"/>
    <w:rsid w:val="486E6E85"/>
    <w:rsid w:val="488121E8"/>
    <w:rsid w:val="488B1E5A"/>
    <w:rsid w:val="48A40B60"/>
    <w:rsid w:val="48AC3154"/>
    <w:rsid w:val="48E13923"/>
    <w:rsid w:val="48F50678"/>
    <w:rsid w:val="492371DF"/>
    <w:rsid w:val="49377D5E"/>
    <w:rsid w:val="495504EF"/>
    <w:rsid w:val="498258D2"/>
    <w:rsid w:val="49900E1D"/>
    <w:rsid w:val="49AE76AC"/>
    <w:rsid w:val="49B32FB9"/>
    <w:rsid w:val="49B6093F"/>
    <w:rsid w:val="49C54C67"/>
    <w:rsid w:val="49ED14C9"/>
    <w:rsid w:val="49F04146"/>
    <w:rsid w:val="4A163B39"/>
    <w:rsid w:val="4A4B4117"/>
    <w:rsid w:val="4A516B03"/>
    <w:rsid w:val="4A8F1AF8"/>
    <w:rsid w:val="4A914BA1"/>
    <w:rsid w:val="4AAE749D"/>
    <w:rsid w:val="4AC565F9"/>
    <w:rsid w:val="4AFD102D"/>
    <w:rsid w:val="4B1276C2"/>
    <w:rsid w:val="4B1E63FF"/>
    <w:rsid w:val="4B23544F"/>
    <w:rsid w:val="4B29570B"/>
    <w:rsid w:val="4B3E6231"/>
    <w:rsid w:val="4B511159"/>
    <w:rsid w:val="4BA95F1B"/>
    <w:rsid w:val="4BB55CC1"/>
    <w:rsid w:val="4BBA6A13"/>
    <w:rsid w:val="4BC4544F"/>
    <w:rsid w:val="4BCC456D"/>
    <w:rsid w:val="4BF42AB7"/>
    <w:rsid w:val="4BF75D76"/>
    <w:rsid w:val="4C2555A1"/>
    <w:rsid w:val="4C5C4D3B"/>
    <w:rsid w:val="4C6F3E37"/>
    <w:rsid w:val="4C860AA7"/>
    <w:rsid w:val="4C9E26E2"/>
    <w:rsid w:val="4CA71621"/>
    <w:rsid w:val="4CAA362A"/>
    <w:rsid w:val="4CE03BBE"/>
    <w:rsid w:val="4CF338F1"/>
    <w:rsid w:val="4CF605EA"/>
    <w:rsid w:val="4CF930C1"/>
    <w:rsid w:val="4D130337"/>
    <w:rsid w:val="4D1F2196"/>
    <w:rsid w:val="4D316DAD"/>
    <w:rsid w:val="4D8C2865"/>
    <w:rsid w:val="4D903B86"/>
    <w:rsid w:val="4D954FF3"/>
    <w:rsid w:val="4D980AD9"/>
    <w:rsid w:val="4DAC3254"/>
    <w:rsid w:val="4DB56DF9"/>
    <w:rsid w:val="4DD67B1E"/>
    <w:rsid w:val="4DD70B1D"/>
    <w:rsid w:val="4DE11018"/>
    <w:rsid w:val="4DEC42C6"/>
    <w:rsid w:val="4E0131DE"/>
    <w:rsid w:val="4E052B72"/>
    <w:rsid w:val="4E2D11E7"/>
    <w:rsid w:val="4E50388F"/>
    <w:rsid w:val="4E504773"/>
    <w:rsid w:val="4E50525E"/>
    <w:rsid w:val="4E53337B"/>
    <w:rsid w:val="4E622898"/>
    <w:rsid w:val="4E754D9B"/>
    <w:rsid w:val="4E7A03FC"/>
    <w:rsid w:val="4EA33AA8"/>
    <w:rsid w:val="4ECC0415"/>
    <w:rsid w:val="4EE872C9"/>
    <w:rsid w:val="4F0E056F"/>
    <w:rsid w:val="4F2001C6"/>
    <w:rsid w:val="4F361873"/>
    <w:rsid w:val="4F6A5760"/>
    <w:rsid w:val="4FAC7C39"/>
    <w:rsid w:val="4FC57BED"/>
    <w:rsid w:val="4FF8574A"/>
    <w:rsid w:val="501D66E5"/>
    <w:rsid w:val="502D6D01"/>
    <w:rsid w:val="50510F04"/>
    <w:rsid w:val="506D6D52"/>
    <w:rsid w:val="50930B36"/>
    <w:rsid w:val="50BF71D9"/>
    <w:rsid w:val="50CA56FD"/>
    <w:rsid w:val="50D54FC6"/>
    <w:rsid w:val="50DE6667"/>
    <w:rsid w:val="50F279B3"/>
    <w:rsid w:val="511B4004"/>
    <w:rsid w:val="51560B82"/>
    <w:rsid w:val="517025AF"/>
    <w:rsid w:val="518C3A9B"/>
    <w:rsid w:val="51917622"/>
    <w:rsid w:val="51BB5AB3"/>
    <w:rsid w:val="51E11031"/>
    <w:rsid w:val="51E5294C"/>
    <w:rsid w:val="51F021AD"/>
    <w:rsid w:val="51FE6C25"/>
    <w:rsid w:val="521547ED"/>
    <w:rsid w:val="52305A0A"/>
    <w:rsid w:val="5244074B"/>
    <w:rsid w:val="524B6371"/>
    <w:rsid w:val="52514F8A"/>
    <w:rsid w:val="525B1E5A"/>
    <w:rsid w:val="526F151E"/>
    <w:rsid w:val="526F48DB"/>
    <w:rsid w:val="527B3539"/>
    <w:rsid w:val="529B480F"/>
    <w:rsid w:val="52B21D6D"/>
    <w:rsid w:val="52C54F5B"/>
    <w:rsid w:val="52C6155A"/>
    <w:rsid w:val="52F7374D"/>
    <w:rsid w:val="52FF6B8A"/>
    <w:rsid w:val="5303216D"/>
    <w:rsid w:val="5346741F"/>
    <w:rsid w:val="53591FD4"/>
    <w:rsid w:val="535C6277"/>
    <w:rsid w:val="537F26DB"/>
    <w:rsid w:val="5391176E"/>
    <w:rsid w:val="5394125E"/>
    <w:rsid w:val="539E2F9D"/>
    <w:rsid w:val="53A304F7"/>
    <w:rsid w:val="53A7240E"/>
    <w:rsid w:val="53AC1164"/>
    <w:rsid w:val="53DF3EBF"/>
    <w:rsid w:val="53F042CD"/>
    <w:rsid w:val="53F71F5F"/>
    <w:rsid w:val="53FD4396"/>
    <w:rsid w:val="54014B46"/>
    <w:rsid w:val="540A3EEE"/>
    <w:rsid w:val="54244390"/>
    <w:rsid w:val="544C3B29"/>
    <w:rsid w:val="54586063"/>
    <w:rsid w:val="54883722"/>
    <w:rsid w:val="54B31DB3"/>
    <w:rsid w:val="54C13AA4"/>
    <w:rsid w:val="54D72CDC"/>
    <w:rsid w:val="54E30CD0"/>
    <w:rsid w:val="54E83C7B"/>
    <w:rsid w:val="5507618C"/>
    <w:rsid w:val="550A4D44"/>
    <w:rsid w:val="5513021A"/>
    <w:rsid w:val="55153C91"/>
    <w:rsid w:val="5515492E"/>
    <w:rsid w:val="551A3FBF"/>
    <w:rsid w:val="552D1CC5"/>
    <w:rsid w:val="5541454D"/>
    <w:rsid w:val="554D0A55"/>
    <w:rsid w:val="556D2C3D"/>
    <w:rsid w:val="55747599"/>
    <w:rsid w:val="557B0522"/>
    <w:rsid w:val="558D3C56"/>
    <w:rsid w:val="55AE208C"/>
    <w:rsid w:val="55B81122"/>
    <w:rsid w:val="564A3617"/>
    <w:rsid w:val="566B0490"/>
    <w:rsid w:val="56835CE6"/>
    <w:rsid w:val="56964F3F"/>
    <w:rsid w:val="569E2F74"/>
    <w:rsid w:val="56AE0348"/>
    <w:rsid w:val="56B71078"/>
    <w:rsid w:val="56E7351F"/>
    <w:rsid w:val="56EA1D9A"/>
    <w:rsid w:val="56ED27BD"/>
    <w:rsid w:val="570A51F1"/>
    <w:rsid w:val="571B749F"/>
    <w:rsid w:val="57212E09"/>
    <w:rsid w:val="57236175"/>
    <w:rsid w:val="57305DA3"/>
    <w:rsid w:val="57307577"/>
    <w:rsid w:val="57870BFF"/>
    <w:rsid w:val="57A05CC5"/>
    <w:rsid w:val="57A440DC"/>
    <w:rsid w:val="57AC1B9F"/>
    <w:rsid w:val="57C154B4"/>
    <w:rsid w:val="57C77E54"/>
    <w:rsid w:val="57D129C2"/>
    <w:rsid w:val="57DA7B88"/>
    <w:rsid w:val="580E18C3"/>
    <w:rsid w:val="581A064A"/>
    <w:rsid w:val="582F1F32"/>
    <w:rsid w:val="58824563"/>
    <w:rsid w:val="588406EB"/>
    <w:rsid w:val="58DE0FF3"/>
    <w:rsid w:val="58E47B98"/>
    <w:rsid w:val="59013323"/>
    <w:rsid w:val="590616AC"/>
    <w:rsid w:val="59292A0F"/>
    <w:rsid w:val="593E06FB"/>
    <w:rsid w:val="5941687C"/>
    <w:rsid w:val="59641471"/>
    <w:rsid w:val="59AC0493"/>
    <w:rsid w:val="59BF5639"/>
    <w:rsid w:val="59E85E60"/>
    <w:rsid w:val="5A074199"/>
    <w:rsid w:val="5A137381"/>
    <w:rsid w:val="5A1D5665"/>
    <w:rsid w:val="5A2D6540"/>
    <w:rsid w:val="5A32392B"/>
    <w:rsid w:val="5A3813A0"/>
    <w:rsid w:val="5A5A0B0C"/>
    <w:rsid w:val="5A5F3258"/>
    <w:rsid w:val="5A6900EA"/>
    <w:rsid w:val="5A8C6864"/>
    <w:rsid w:val="5A8E244F"/>
    <w:rsid w:val="5A985AD8"/>
    <w:rsid w:val="5AB6392D"/>
    <w:rsid w:val="5AD52888"/>
    <w:rsid w:val="5AE416B6"/>
    <w:rsid w:val="5AFA184B"/>
    <w:rsid w:val="5AFA67EC"/>
    <w:rsid w:val="5B435715"/>
    <w:rsid w:val="5B490B80"/>
    <w:rsid w:val="5B496E11"/>
    <w:rsid w:val="5B5B0439"/>
    <w:rsid w:val="5B6F7FAC"/>
    <w:rsid w:val="5B772997"/>
    <w:rsid w:val="5B780B52"/>
    <w:rsid w:val="5B8504D3"/>
    <w:rsid w:val="5B90055D"/>
    <w:rsid w:val="5BA6348C"/>
    <w:rsid w:val="5BD52A99"/>
    <w:rsid w:val="5C2E5A95"/>
    <w:rsid w:val="5C470A55"/>
    <w:rsid w:val="5C561FCF"/>
    <w:rsid w:val="5C695EE9"/>
    <w:rsid w:val="5C750093"/>
    <w:rsid w:val="5C8F32F4"/>
    <w:rsid w:val="5C907E2F"/>
    <w:rsid w:val="5CB67F8E"/>
    <w:rsid w:val="5CD537E4"/>
    <w:rsid w:val="5CD77376"/>
    <w:rsid w:val="5CE83BA6"/>
    <w:rsid w:val="5CF15E4C"/>
    <w:rsid w:val="5CF22A16"/>
    <w:rsid w:val="5D3C7A9D"/>
    <w:rsid w:val="5D606E8B"/>
    <w:rsid w:val="5D656145"/>
    <w:rsid w:val="5D675A44"/>
    <w:rsid w:val="5D7D3641"/>
    <w:rsid w:val="5D8A6A43"/>
    <w:rsid w:val="5D8E1504"/>
    <w:rsid w:val="5DAA3B58"/>
    <w:rsid w:val="5DC911C6"/>
    <w:rsid w:val="5DCA7D15"/>
    <w:rsid w:val="5DEC0B15"/>
    <w:rsid w:val="5DF3581E"/>
    <w:rsid w:val="5DF7546F"/>
    <w:rsid w:val="5E010B03"/>
    <w:rsid w:val="5E1A0CA1"/>
    <w:rsid w:val="5E221379"/>
    <w:rsid w:val="5E52069F"/>
    <w:rsid w:val="5E5D6DA2"/>
    <w:rsid w:val="5E663332"/>
    <w:rsid w:val="5E842FB0"/>
    <w:rsid w:val="5E870164"/>
    <w:rsid w:val="5E8C5954"/>
    <w:rsid w:val="5EA94292"/>
    <w:rsid w:val="5EF07F79"/>
    <w:rsid w:val="5EF70AA2"/>
    <w:rsid w:val="5F096FA4"/>
    <w:rsid w:val="5F455E84"/>
    <w:rsid w:val="5F5341BF"/>
    <w:rsid w:val="5F6A2C12"/>
    <w:rsid w:val="5F6B6E06"/>
    <w:rsid w:val="5F746592"/>
    <w:rsid w:val="5F92592C"/>
    <w:rsid w:val="5FAA4D2E"/>
    <w:rsid w:val="5FC80334"/>
    <w:rsid w:val="5FF2572B"/>
    <w:rsid w:val="600018FA"/>
    <w:rsid w:val="60017C7C"/>
    <w:rsid w:val="600F0A43"/>
    <w:rsid w:val="601A77BE"/>
    <w:rsid w:val="602D319E"/>
    <w:rsid w:val="60341E83"/>
    <w:rsid w:val="603C3784"/>
    <w:rsid w:val="604C7149"/>
    <w:rsid w:val="60514FE9"/>
    <w:rsid w:val="609B45AD"/>
    <w:rsid w:val="609E175E"/>
    <w:rsid w:val="60C07B37"/>
    <w:rsid w:val="60EF4197"/>
    <w:rsid w:val="610D0DD2"/>
    <w:rsid w:val="6126556E"/>
    <w:rsid w:val="6138147B"/>
    <w:rsid w:val="6139659A"/>
    <w:rsid w:val="613C4C63"/>
    <w:rsid w:val="616E30EF"/>
    <w:rsid w:val="617E5C61"/>
    <w:rsid w:val="617F354E"/>
    <w:rsid w:val="61A16D74"/>
    <w:rsid w:val="61B34FA6"/>
    <w:rsid w:val="61D94A0C"/>
    <w:rsid w:val="62686A0A"/>
    <w:rsid w:val="626C6487"/>
    <w:rsid w:val="62833E64"/>
    <w:rsid w:val="62A1621D"/>
    <w:rsid w:val="62EC623E"/>
    <w:rsid w:val="62F14BDD"/>
    <w:rsid w:val="6300421A"/>
    <w:rsid w:val="63015930"/>
    <w:rsid w:val="63101A07"/>
    <w:rsid w:val="632B56CB"/>
    <w:rsid w:val="633F460D"/>
    <w:rsid w:val="63543F8E"/>
    <w:rsid w:val="6356251D"/>
    <w:rsid w:val="639615DF"/>
    <w:rsid w:val="63C31973"/>
    <w:rsid w:val="641D1093"/>
    <w:rsid w:val="641E33BE"/>
    <w:rsid w:val="643136C5"/>
    <w:rsid w:val="643F1A11"/>
    <w:rsid w:val="643F1D82"/>
    <w:rsid w:val="644873E4"/>
    <w:rsid w:val="645F2A7F"/>
    <w:rsid w:val="646915D1"/>
    <w:rsid w:val="646C5FC8"/>
    <w:rsid w:val="648766DA"/>
    <w:rsid w:val="64A87FB2"/>
    <w:rsid w:val="64CE5A51"/>
    <w:rsid w:val="64DC0029"/>
    <w:rsid w:val="650A312E"/>
    <w:rsid w:val="650A45A2"/>
    <w:rsid w:val="651F2F0B"/>
    <w:rsid w:val="6522384C"/>
    <w:rsid w:val="6544124E"/>
    <w:rsid w:val="65482DCB"/>
    <w:rsid w:val="655D24CE"/>
    <w:rsid w:val="65760748"/>
    <w:rsid w:val="657F1D6E"/>
    <w:rsid w:val="65817020"/>
    <w:rsid w:val="65B62118"/>
    <w:rsid w:val="65BD672B"/>
    <w:rsid w:val="65C634F9"/>
    <w:rsid w:val="65E86101"/>
    <w:rsid w:val="65F442E7"/>
    <w:rsid w:val="66104941"/>
    <w:rsid w:val="66160CC9"/>
    <w:rsid w:val="66342B59"/>
    <w:rsid w:val="663A5C95"/>
    <w:rsid w:val="665E3975"/>
    <w:rsid w:val="66626366"/>
    <w:rsid w:val="668A7D4F"/>
    <w:rsid w:val="66C739CD"/>
    <w:rsid w:val="66D46917"/>
    <w:rsid w:val="66E02FB4"/>
    <w:rsid w:val="66E20346"/>
    <w:rsid w:val="66EC3434"/>
    <w:rsid w:val="671B1FBC"/>
    <w:rsid w:val="67413F8B"/>
    <w:rsid w:val="67EE7CFA"/>
    <w:rsid w:val="682E3B72"/>
    <w:rsid w:val="6836782E"/>
    <w:rsid w:val="68486171"/>
    <w:rsid w:val="68676699"/>
    <w:rsid w:val="68701E42"/>
    <w:rsid w:val="687A2C84"/>
    <w:rsid w:val="687E1CF1"/>
    <w:rsid w:val="68990030"/>
    <w:rsid w:val="68A044D6"/>
    <w:rsid w:val="68BC70BF"/>
    <w:rsid w:val="68CC5532"/>
    <w:rsid w:val="691F42E3"/>
    <w:rsid w:val="692A7156"/>
    <w:rsid w:val="69535174"/>
    <w:rsid w:val="696D5305"/>
    <w:rsid w:val="698724E9"/>
    <w:rsid w:val="69AE716A"/>
    <w:rsid w:val="69D306EC"/>
    <w:rsid w:val="69EA7366"/>
    <w:rsid w:val="6A025CFB"/>
    <w:rsid w:val="6A1F142A"/>
    <w:rsid w:val="6A2F736D"/>
    <w:rsid w:val="6A4F4F85"/>
    <w:rsid w:val="6A571C14"/>
    <w:rsid w:val="6AB51D8E"/>
    <w:rsid w:val="6AC568B6"/>
    <w:rsid w:val="6AE2194B"/>
    <w:rsid w:val="6B101E52"/>
    <w:rsid w:val="6B7A5E4B"/>
    <w:rsid w:val="6B8F3734"/>
    <w:rsid w:val="6BA23C35"/>
    <w:rsid w:val="6BA67933"/>
    <w:rsid w:val="6BAE515B"/>
    <w:rsid w:val="6BB7008A"/>
    <w:rsid w:val="6BBE1462"/>
    <w:rsid w:val="6BCE1FE4"/>
    <w:rsid w:val="6BDD0454"/>
    <w:rsid w:val="6C0D2258"/>
    <w:rsid w:val="6C164AAF"/>
    <w:rsid w:val="6C1C70FE"/>
    <w:rsid w:val="6C253A29"/>
    <w:rsid w:val="6C547AD7"/>
    <w:rsid w:val="6C7E2C96"/>
    <w:rsid w:val="6C8F71E2"/>
    <w:rsid w:val="6C971DF2"/>
    <w:rsid w:val="6CA97AC2"/>
    <w:rsid w:val="6CAB564F"/>
    <w:rsid w:val="6CCC6333"/>
    <w:rsid w:val="6D1A75A3"/>
    <w:rsid w:val="6D2A0BDE"/>
    <w:rsid w:val="6D737F38"/>
    <w:rsid w:val="6D866028"/>
    <w:rsid w:val="6D8E6401"/>
    <w:rsid w:val="6D944BD7"/>
    <w:rsid w:val="6DA265FA"/>
    <w:rsid w:val="6DA94B05"/>
    <w:rsid w:val="6DB36A2F"/>
    <w:rsid w:val="6E1E2840"/>
    <w:rsid w:val="6E3F10E3"/>
    <w:rsid w:val="6E6935BC"/>
    <w:rsid w:val="6E6A0BC2"/>
    <w:rsid w:val="6E727256"/>
    <w:rsid w:val="6E8403F6"/>
    <w:rsid w:val="6EBB2D8A"/>
    <w:rsid w:val="6EC80ED2"/>
    <w:rsid w:val="6ECF4428"/>
    <w:rsid w:val="6ECF7040"/>
    <w:rsid w:val="6EE107F8"/>
    <w:rsid w:val="6EEF2A97"/>
    <w:rsid w:val="6EF53F10"/>
    <w:rsid w:val="6EFE3D04"/>
    <w:rsid w:val="6F0C1038"/>
    <w:rsid w:val="6F26161D"/>
    <w:rsid w:val="6F3B4F58"/>
    <w:rsid w:val="6F527621"/>
    <w:rsid w:val="6F767FB4"/>
    <w:rsid w:val="6F8C16D2"/>
    <w:rsid w:val="6F940393"/>
    <w:rsid w:val="6F975F07"/>
    <w:rsid w:val="6FA563C4"/>
    <w:rsid w:val="6FAD2CDD"/>
    <w:rsid w:val="6FB901DA"/>
    <w:rsid w:val="6FCD1928"/>
    <w:rsid w:val="6FDE58E3"/>
    <w:rsid w:val="6FE874DD"/>
    <w:rsid w:val="6FF175F4"/>
    <w:rsid w:val="6FF9096F"/>
    <w:rsid w:val="6FFC241C"/>
    <w:rsid w:val="70122DD4"/>
    <w:rsid w:val="703A5210"/>
    <w:rsid w:val="703E4A62"/>
    <w:rsid w:val="708B288D"/>
    <w:rsid w:val="70987397"/>
    <w:rsid w:val="70B0102E"/>
    <w:rsid w:val="70C04280"/>
    <w:rsid w:val="70CF51C2"/>
    <w:rsid w:val="70D97566"/>
    <w:rsid w:val="70E27848"/>
    <w:rsid w:val="70FD6C71"/>
    <w:rsid w:val="710F22BA"/>
    <w:rsid w:val="71155E96"/>
    <w:rsid w:val="71162046"/>
    <w:rsid w:val="712B113C"/>
    <w:rsid w:val="71332141"/>
    <w:rsid w:val="713752AB"/>
    <w:rsid w:val="71610659"/>
    <w:rsid w:val="71775FF0"/>
    <w:rsid w:val="717E737E"/>
    <w:rsid w:val="71856D78"/>
    <w:rsid w:val="719C7F62"/>
    <w:rsid w:val="71DB00D9"/>
    <w:rsid w:val="71E65973"/>
    <w:rsid w:val="71F958E6"/>
    <w:rsid w:val="722103D4"/>
    <w:rsid w:val="72227D09"/>
    <w:rsid w:val="722F7A69"/>
    <w:rsid w:val="72457E9C"/>
    <w:rsid w:val="726D13A7"/>
    <w:rsid w:val="728E5504"/>
    <w:rsid w:val="72AF5315"/>
    <w:rsid w:val="72C907A6"/>
    <w:rsid w:val="72C91945"/>
    <w:rsid w:val="72D82A40"/>
    <w:rsid w:val="72E917A5"/>
    <w:rsid w:val="730F7ED9"/>
    <w:rsid w:val="731E4C4A"/>
    <w:rsid w:val="733D74E6"/>
    <w:rsid w:val="736E0D89"/>
    <w:rsid w:val="7370391B"/>
    <w:rsid w:val="73934FD7"/>
    <w:rsid w:val="739746E2"/>
    <w:rsid w:val="73A3131E"/>
    <w:rsid w:val="73A47B6E"/>
    <w:rsid w:val="73B87351"/>
    <w:rsid w:val="73CB03FF"/>
    <w:rsid w:val="73D24D15"/>
    <w:rsid w:val="73EA2B7A"/>
    <w:rsid w:val="73F9454F"/>
    <w:rsid w:val="740B4B78"/>
    <w:rsid w:val="743A16C6"/>
    <w:rsid w:val="744D4DE6"/>
    <w:rsid w:val="744F5002"/>
    <w:rsid w:val="74564824"/>
    <w:rsid w:val="74AA6058"/>
    <w:rsid w:val="74EB0394"/>
    <w:rsid w:val="75101B77"/>
    <w:rsid w:val="7521699E"/>
    <w:rsid w:val="755314B4"/>
    <w:rsid w:val="75596138"/>
    <w:rsid w:val="75611D28"/>
    <w:rsid w:val="756B5E6B"/>
    <w:rsid w:val="757108FA"/>
    <w:rsid w:val="757A4883"/>
    <w:rsid w:val="758331B5"/>
    <w:rsid w:val="75A062A6"/>
    <w:rsid w:val="75AB009F"/>
    <w:rsid w:val="75AB1740"/>
    <w:rsid w:val="75DC23CD"/>
    <w:rsid w:val="75E52821"/>
    <w:rsid w:val="75EB1301"/>
    <w:rsid w:val="760E2A9C"/>
    <w:rsid w:val="76125AC6"/>
    <w:rsid w:val="764513EC"/>
    <w:rsid w:val="7659766D"/>
    <w:rsid w:val="76624832"/>
    <w:rsid w:val="7668568C"/>
    <w:rsid w:val="76704D17"/>
    <w:rsid w:val="76AE537E"/>
    <w:rsid w:val="76C16BB5"/>
    <w:rsid w:val="76F46A01"/>
    <w:rsid w:val="77424233"/>
    <w:rsid w:val="77512E3F"/>
    <w:rsid w:val="77663B9F"/>
    <w:rsid w:val="77737077"/>
    <w:rsid w:val="77812FC3"/>
    <w:rsid w:val="77A03B43"/>
    <w:rsid w:val="77C562EE"/>
    <w:rsid w:val="77CD4ADA"/>
    <w:rsid w:val="77D221D2"/>
    <w:rsid w:val="780C0021"/>
    <w:rsid w:val="780E46C8"/>
    <w:rsid w:val="782A07C8"/>
    <w:rsid w:val="7832310D"/>
    <w:rsid w:val="783562BD"/>
    <w:rsid w:val="7862703E"/>
    <w:rsid w:val="786D168F"/>
    <w:rsid w:val="786F17CF"/>
    <w:rsid w:val="7879209D"/>
    <w:rsid w:val="787B752A"/>
    <w:rsid w:val="78C12110"/>
    <w:rsid w:val="78EA6841"/>
    <w:rsid w:val="79245504"/>
    <w:rsid w:val="792E3BEC"/>
    <w:rsid w:val="7932220C"/>
    <w:rsid w:val="793E2580"/>
    <w:rsid w:val="795419EC"/>
    <w:rsid w:val="797057FE"/>
    <w:rsid w:val="7972545C"/>
    <w:rsid w:val="79825363"/>
    <w:rsid w:val="79B65F03"/>
    <w:rsid w:val="79C3307B"/>
    <w:rsid w:val="7A04063C"/>
    <w:rsid w:val="7A140880"/>
    <w:rsid w:val="7A177DD8"/>
    <w:rsid w:val="7A1A6F7D"/>
    <w:rsid w:val="7A1C431F"/>
    <w:rsid w:val="7A293BFF"/>
    <w:rsid w:val="7A2E4C88"/>
    <w:rsid w:val="7A401675"/>
    <w:rsid w:val="7A4822CB"/>
    <w:rsid w:val="7A6A7D41"/>
    <w:rsid w:val="7A7353F5"/>
    <w:rsid w:val="7A73617B"/>
    <w:rsid w:val="7A796935"/>
    <w:rsid w:val="7A7C01D3"/>
    <w:rsid w:val="7A864AF2"/>
    <w:rsid w:val="7A915976"/>
    <w:rsid w:val="7AAD483C"/>
    <w:rsid w:val="7AED0FEF"/>
    <w:rsid w:val="7B0F1047"/>
    <w:rsid w:val="7B215569"/>
    <w:rsid w:val="7B2D1229"/>
    <w:rsid w:val="7B3B62E0"/>
    <w:rsid w:val="7B4519B8"/>
    <w:rsid w:val="7B613B91"/>
    <w:rsid w:val="7B87149A"/>
    <w:rsid w:val="7BE00AE2"/>
    <w:rsid w:val="7BF77646"/>
    <w:rsid w:val="7C09018C"/>
    <w:rsid w:val="7C140C3F"/>
    <w:rsid w:val="7C1F598F"/>
    <w:rsid w:val="7C213B28"/>
    <w:rsid w:val="7C5449C6"/>
    <w:rsid w:val="7C762668"/>
    <w:rsid w:val="7C772DC5"/>
    <w:rsid w:val="7C776EA4"/>
    <w:rsid w:val="7CD351A6"/>
    <w:rsid w:val="7CDB3F36"/>
    <w:rsid w:val="7D1110A6"/>
    <w:rsid w:val="7D1B2929"/>
    <w:rsid w:val="7D23728E"/>
    <w:rsid w:val="7D2D14DC"/>
    <w:rsid w:val="7D3408F7"/>
    <w:rsid w:val="7D442F62"/>
    <w:rsid w:val="7D785D87"/>
    <w:rsid w:val="7DA60EBA"/>
    <w:rsid w:val="7DBE27B7"/>
    <w:rsid w:val="7DF90997"/>
    <w:rsid w:val="7E012D64"/>
    <w:rsid w:val="7E0E0613"/>
    <w:rsid w:val="7E1C571C"/>
    <w:rsid w:val="7E1D7F8C"/>
    <w:rsid w:val="7E2C17D9"/>
    <w:rsid w:val="7E2F4328"/>
    <w:rsid w:val="7E691279"/>
    <w:rsid w:val="7E751B09"/>
    <w:rsid w:val="7E900352"/>
    <w:rsid w:val="7E943558"/>
    <w:rsid w:val="7EEC4E94"/>
    <w:rsid w:val="7EFD3FE3"/>
    <w:rsid w:val="7EFE1BE1"/>
    <w:rsid w:val="7F127358"/>
    <w:rsid w:val="7F2552DD"/>
    <w:rsid w:val="7F3B6606"/>
    <w:rsid w:val="7F3D5A1F"/>
    <w:rsid w:val="7F517C5B"/>
    <w:rsid w:val="7F6B48D9"/>
    <w:rsid w:val="7F7011A3"/>
    <w:rsid w:val="7F747781"/>
    <w:rsid w:val="7F8C2C66"/>
    <w:rsid w:val="7FBA107C"/>
    <w:rsid w:val="7FD016AF"/>
    <w:rsid w:val="7FF8501F"/>
    <w:rsid w:val="7FFB0012"/>
    <w:rsid w:val="7FFE1E7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4"/>
    <w:basedOn w:val="1"/>
    <w:next w:val="1"/>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default="1" w:styleId="20">
    <w:name w:val="Default Paragraph Font"/>
    <w:unhideWhenUsed/>
    <w:qFormat/>
    <w:uiPriority w:val="1"/>
  </w:style>
  <w:style w:type="table" w:default="1" w:styleId="18">
    <w:name w:val="Normal Table"/>
    <w:unhideWhenUsed/>
    <w:qFormat/>
    <w:uiPriority w:val="99"/>
    <w:tblPr>
      <w:tblStyle w:val="18"/>
      <w:tblCellMar>
        <w:top w:w="0" w:type="dxa"/>
        <w:left w:w="108" w:type="dxa"/>
        <w:bottom w:w="0" w:type="dxa"/>
        <w:right w:w="108" w:type="dxa"/>
      </w:tblCellMar>
    </w:tblPr>
  </w:style>
  <w:style w:type="paragraph" w:styleId="2">
    <w:name w:val="Normal Indent"/>
    <w:basedOn w:val="1"/>
    <w:unhideWhenUsed/>
    <w:qFormat/>
    <w:uiPriority w:val="99"/>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1"/>
      <w:lang w:val="en-US" w:eastAsia="zh-CN" w:bidi="ar"/>
    </w:rPr>
  </w:style>
  <w:style w:type="paragraph" w:styleId="5">
    <w:name w:val="annotation text"/>
    <w:basedOn w:val="1"/>
    <w:link w:val="26"/>
    <w:qFormat/>
    <w:uiPriority w:val="0"/>
    <w:pPr>
      <w:jc w:val="left"/>
    </w:pPr>
    <w:rPr>
      <w:rFonts w:ascii="Calibri" w:hAnsi="Calibri" w:eastAsia="宋体" w:cs="Times New Roman"/>
    </w:rPr>
  </w:style>
  <w:style w:type="paragraph" w:styleId="6">
    <w:name w:val="Body Text"/>
    <w:basedOn w:val="1"/>
    <w:next w:val="7"/>
    <w:unhideWhenUsed/>
    <w:qFormat/>
    <w:uiPriority w:val="0"/>
    <w:pPr>
      <w:spacing w:after="120"/>
    </w:pPr>
  </w:style>
  <w:style w:type="paragraph" w:styleId="7">
    <w:name w:val="Title"/>
    <w:basedOn w:val="1"/>
    <w:next w:val="1"/>
    <w:qFormat/>
    <w:uiPriority w:val="0"/>
    <w:pPr>
      <w:spacing w:before="240" w:after="60"/>
      <w:jc w:val="center"/>
      <w:outlineLvl w:val="0"/>
    </w:pPr>
    <w:rPr>
      <w:rFonts w:ascii="Cambria" w:hAnsi="Cambria" w:cs="Times New Roman"/>
      <w:b/>
      <w:bCs/>
      <w:sz w:val="44"/>
      <w:szCs w:val="32"/>
    </w:rPr>
  </w:style>
  <w:style w:type="paragraph" w:styleId="8">
    <w:name w:val="Body Text Indent"/>
    <w:basedOn w:val="1"/>
    <w:qFormat/>
    <w:uiPriority w:val="0"/>
    <w:pPr>
      <w:spacing w:line="200" w:lineRule="exact"/>
      <w:ind w:firstLine="301"/>
    </w:pPr>
    <w:rPr>
      <w:rFonts w:ascii="宋体" w:hAnsi="Courier New"/>
      <w:spacing w:val="-4"/>
      <w:sz w:val="18"/>
      <w:szCs w:val="20"/>
    </w:rPr>
  </w:style>
  <w:style w:type="paragraph" w:styleId="9">
    <w:name w:val="Plain Text"/>
    <w:basedOn w:val="1"/>
    <w:qFormat/>
    <w:uiPriority w:val="0"/>
  </w:style>
  <w:style w:type="paragraph" w:styleId="10">
    <w:name w:val="Date"/>
    <w:basedOn w:val="1"/>
    <w:next w:val="1"/>
    <w:link w:val="27"/>
    <w:qFormat/>
    <w:uiPriority w:val="0"/>
    <w:rPr>
      <w:rFonts w:ascii="宋体" w:hAnsi="宋体" w:eastAsia="楷体_GB2312"/>
      <w:sz w:val="24"/>
      <w:szCs w:val="20"/>
    </w:rPr>
  </w:style>
  <w:style w:type="paragraph" w:styleId="11">
    <w:name w:val="Balloon Text"/>
    <w:basedOn w:val="1"/>
    <w:link w:val="28"/>
    <w:qFormat/>
    <w:uiPriority w:val="99"/>
    <w:rPr>
      <w:sz w:val="18"/>
      <w:szCs w:val="18"/>
      <w:lang w:val="zh-CN"/>
    </w:rPr>
  </w:style>
  <w:style w:type="paragraph" w:styleId="12">
    <w:name w:val="footer"/>
    <w:basedOn w:val="1"/>
    <w:link w:val="29"/>
    <w:qFormat/>
    <w:uiPriority w:val="99"/>
    <w:pPr>
      <w:tabs>
        <w:tab w:val="center" w:pos="4153"/>
        <w:tab w:val="right" w:pos="8306"/>
      </w:tabs>
      <w:snapToGrid w:val="0"/>
      <w:jc w:val="left"/>
    </w:pPr>
    <w:rPr>
      <w:rFonts w:ascii="Calibri" w:hAnsi="Calibri" w:eastAsia="宋体" w:cs="Times New Roman"/>
      <w:sz w:val="18"/>
      <w:szCs w:val="18"/>
    </w:rPr>
  </w:style>
  <w:style w:type="paragraph" w:styleId="13">
    <w:name w:val="header"/>
    <w:basedOn w:val="1"/>
    <w:link w:val="30"/>
    <w:qFormat/>
    <w:uiPriority w:val="99"/>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14">
    <w:name w:val="Body Text 2"/>
    <w:basedOn w:val="1"/>
    <w:qFormat/>
    <w:uiPriority w:val="0"/>
    <w:pPr>
      <w:spacing w:after="120" w:line="480" w:lineRule="auto"/>
    </w:pPr>
  </w:style>
  <w:style w:type="paragraph" w:styleId="15">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annotation subject"/>
    <w:basedOn w:val="5"/>
    <w:next w:val="5"/>
    <w:link w:val="31"/>
    <w:qFormat/>
    <w:uiPriority w:val="99"/>
    <w:rPr>
      <w:b/>
      <w:bCs/>
    </w:rPr>
  </w:style>
  <w:style w:type="table" w:styleId="19">
    <w:name w:val="Table Grid"/>
    <w:basedOn w:val="18"/>
    <w:qFormat/>
    <w:uiPriority w:val="99"/>
    <w:rPr>
      <w:rFonts w:ascii="Calibri" w:hAnsi="Calibri" w:cs="Calibri"/>
    </w:rPr>
    <w:tblPr>
      <w:tblStyle w:val="1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22"/>
    <w:rPr>
      <w:b/>
      <w:bCs/>
    </w:rPr>
  </w:style>
  <w:style w:type="character" w:styleId="22">
    <w:name w:val="page number"/>
    <w:qFormat/>
    <w:uiPriority w:val="99"/>
  </w:style>
  <w:style w:type="character" w:styleId="23">
    <w:name w:val="FollowedHyperlink"/>
    <w:unhideWhenUsed/>
    <w:qFormat/>
    <w:uiPriority w:val="99"/>
    <w:rPr>
      <w:color w:val="800080"/>
      <w:u w:val="single"/>
    </w:rPr>
  </w:style>
  <w:style w:type="character" w:styleId="24">
    <w:name w:val="Hyperlink"/>
    <w:unhideWhenUsed/>
    <w:qFormat/>
    <w:uiPriority w:val="0"/>
    <w:rPr>
      <w:color w:val="0000FF"/>
      <w:u w:val="single"/>
    </w:rPr>
  </w:style>
  <w:style w:type="character" w:styleId="25">
    <w:name w:val="annotation reference"/>
    <w:qFormat/>
    <w:uiPriority w:val="0"/>
    <w:rPr>
      <w:sz w:val="21"/>
      <w:szCs w:val="21"/>
    </w:rPr>
  </w:style>
  <w:style w:type="character" w:customStyle="1" w:styleId="26">
    <w:name w:val="批注文字 Char"/>
    <w:link w:val="5"/>
    <w:qFormat/>
    <w:uiPriority w:val="99"/>
    <w:rPr>
      <w:szCs w:val="24"/>
    </w:rPr>
  </w:style>
  <w:style w:type="character" w:customStyle="1" w:styleId="27">
    <w:name w:val="日期 Char"/>
    <w:basedOn w:val="20"/>
    <w:link w:val="10"/>
    <w:qFormat/>
    <w:uiPriority w:val="0"/>
    <w:rPr>
      <w:rFonts w:ascii="宋体" w:hAnsi="宋体" w:eastAsia="楷体_GB2312" w:cs="Times New Roman"/>
      <w:sz w:val="24"/>
      <w:szCs w:val="20"/>
    </w:rPr>
  </w:style>
  <w:style w:type="character" w:customStyle="1" w:styleId="28">
    <w:name w:val="批注框文本 Char"/>
    <w:basedOn w:val="20"/>
    <w:link w:val="11"/>
    <w:qFormat/>
    <w:uiPriority w:val="99"/>
    <w:rPr>
      <w:rFonts w:ascii="Times New Roman" w:hAnsi="Times New Roman" w:eastAsia="宋体" w:cs="Times New Roman"/>
      <w:sz w:val="18"/>
      <w:szCs w:val="18"/>
      <w:lang w:val="zh-CN" w:eastAsia="zh-CN"/>
    </w:rPr>
  </w:style>
  <w:style w:type="character" w:customStyle="1" w:styleId="29">
    <w:name w:val="页脚 Char"/>
    <w:link w:val="12"/>
    <w:qFormat/>
    <w:locked/>
    <w:uiPriority w:val="99"/>
    <w:rPr>
      <w:sz w:val="18"/>
      <w:szCs w:val="18"/>
    </w:rPr>
  </w:style>
  <w:style w:type="character" w:customStyle="1" w:styleId="30">
    <w:name w:val="页眉 Char"/>
    <w:link w:val="13"/>
    <w:qFormat/>
    <w:locked/>
    <w:uiPriority w:val="99"/>
    <w:rPr>
      <w:sz w:val="18"/>
      <w:szCs w:val="18"/>
    </w:rPr>
  </w:style>
  <w:style w:type="character" w:customStyle="1" w:styleId="31">
    <w:name w:val="批注主题 Char"/>
    <w:link w:val="17"/>
    <w:qFormat/>
    <w:uiPriority w:val="99"/>
    <w:rPr>
      <w:b/>
      <w:bCs/>
      <w:szCs w:val="24"/>
    </w:rPr>
  </w:style>
  <w:style w:type="character" w:customStyle="1" w:styleId="32">
    <w:name w:val="页眉 Char1"/>
    <w:qFormat/>
    <w:uiPriority w:val="99"/>
    <w:rPr>
      <w:kern w:val="2"/>
      <w:sz w:val="18"/>
      <w:szCs w:val="18"/>
    </w:rPr>
  </w:style>
  <w:style w:type="character" w:customStyle="1" w:styleId="33">
    <w:name w:val="页脚 Char1"/>
    <w:qFormat/>
    <w:uiPriority w:val="99"/>
    <w:rPr>
      <w:kern w:val="2"/>
      <w:sz w:val="18"/>
      <w:szCs w:val="18"/>
    </w:rPr>
  </w:style>
  <w:style w:type="character" w:customStyle="1" w:styleId="34">
    <w:name w:val="批注框文本 Char1"/>
    <w:semiHidden/>
    <w:qFormat/>
    <w:uiPriority w:val="99"/>
    <w:rPr>
      <w:rFonts w:ascii="Calibri" w:hAnsi="Calibri" w:eastAsia="宋体" w:cs="Times New Roman"/>
      <w:sz w:val="18"/>
      <w:szCs w:val="18"/>
    </w:rPr>
  </w:style>
  <w:style w:type="character" w:customStyle="1" w:styleId="35">
    <w:name w:val="页眉 Char2"/>
    <w:basedOn w:val="20"/>
    <w:semiHidden/>
    <w:qFormat/>
    <w:uiPriority w:val="99"/>
    <w:rPr>
      <w:rFonts w:ascii="Times New Roman" w:hAnsi="Times New Roman" w:eastAsia="宋体" w:cs="Times New Roman"/>
      <w:sz w:val="18"/>
      <w:szCs w:val="18"/>
    </w:rPr>
  </w:style>
  <w:style w:type="character" w:customStyle="1" w:styleId="36">
    <w:name w:val="页眉 字符"/>
    <w:qFormat/>
    <w:uiPriority w:val="99"/>
    <w:rPr>
      <w:kern w:val="2"/>
      <w:sz w:val="18"/>
      <w:szCs w:val="18"/>
    </w:rPr>
  </w:style>
  <w:style w:type="paragraph" w:customStyle="1" w:styleId="37">
    <w:name w:val="列出段落1"/>
    <w:basedOn w:val="1"/>
    <w:qFormat/>
    <w:uiPriority w:val="99"/>
    <w:pPr>
      <w:ind w:firstLine="420" w:firstLineChars="200"/>
    </w:pPr>
    <w:rPr>
      <w:rFonts w:ascii="Calibri" w:hAnsi="Calibri" w:cs="Calibri"/>
      <w:szCs w:val="21"/>
    </w:rPr>
  </w:style>
  <w:style w:type="character" w:customStyle="1" w:styleId="38">
    <w:name w:val="页脚 Char2"/>
    <w:basedOn w:val="20"/>
    <w:semiHidden/>
    <w:qFormat/>
    <w:uiPriority w:val="99"/>
    <w:rPr>
      <w:rFonts w:ascii="Times New Roman" w:hAnsi="Times New Roman" w:eastAsia="宋体" w:cs="Times New Roman"/>
      <w:sz w:val="18"/>
      <w:szCs w:val="18"/>
    </w:rPr>
  </w:style>
  <w:style w:type="character" w:customStyle="1" w:styleId="39">
    <w:name w:val="页脚 字符"/>
    <w:qFormat/>
    <w:uiPriority w:val="99"/>
    <w:rPr>
      <w:kern w:val="2"/>
      <w:sz w:val="18"/>
      <w:szCs w:val="18"/>
    </w:rPr>
  </w:style>
  <w:style w:type="paragraph" w:styleId="40">
    <w:name w:val="List Paragraph"/>
    <w:basedOn w:val="1"/>
    <w:qFormat/>
    <w:uiPriority w:val="34"/>
    <w:pPr>
      <w:ind w:firstLine="420" w:firstLineChars="200"/>
    </w:pPr>
    <w:rPr>
      <w:rFonts w:ascii="Calibri" w:hAnsi="Calibri"/>
      <w:szCs w:val="22"/>
    </w:rPr>
  </w:style>
  <w:style w:type="character" w:customStyle="1" w:styleId="41">
    <w:name w:val="批注文字 Char1"/>
    <w:basedOn w:val="20"/>
    <w:semiHidden/>
    <w:qFormat/>
    <w:uiPriority w:val="99"/>
    <w:rPr>
      <w:rFonts w:ascii="Times New Roman" w:hAnsi="Times New Roman" w:eastAsia="宋体" w:cs="Times New Roman"/>
      <w:szCs w:val="24"/>
    </w:rPr>
  </w:style>
  <w:style w:type="character" w:customStyle="1" w:styleId="42">
    <w:name w:val="批注文字 字符"/>
    <w:qFormat/>
    <w:uiPriority w:val="0"/>
    <w:rPr>
      <w:kern w:val="2"/>
      <w:sz w:val="21"/>
      <w:szCs w:val="24"/>
    </w:rPr>
  </w:style>
  <w:style w:type="character" w:customStyle="1" w:styleId="43">
    <w:name w:val="批注主题 Char1"/>
    <w:basedOn w:val="41"/>
    <w:semiHidden/>
    <w:qFormat/>
    <w:uiPriority w:val="99"/>
    <w:rPr>
      <w:rFonts w:ascii="Times New Roman" w:hAnsi="Times New Roman" w:eastAsia="宋体" w:cs="Times New Roman"/>
      <w:b/>
      <w:bCs/>
      <w:szCs w:val="24"/>
    </w:rPr>
  </w:style>
  <w:style w:type="character" w:customStyle="1" w:styleId="44">
    <w:name w:val="批注主题 字符"/>
    <w:qFormat/>
    <w:uiPriority w:val="0"/>
    <w:rPr>
      <w:b/>
      <w:bCs/>
      <w:kern w:val="2"/>
      <w:sz w:val="21"/>
      <w:szCs w:val="24"/>
    </w:rPr>
  </w:style>
  <w:style w:type="paragraph" w:customStyle="1" w:styleId="45">
    <w:name w:val="修订1"/>
    <w:semiHidden/>
    <w:qFormat/>
    <w:uiPriority w:val="99"/>
    <w:rPr>
      <w:rFonts w:ascii="Times New Roman" w:hAnsi="Times New Roman" w:eastAsia="宋体" w:cs="Times New Roman"/>
      <w:kern w:val="2"/>
      <w:sz w:val="21"/>
      <w:szCs w:val="24"/>
      <w:lang w:val="en-US" w:eastAsia="zh-CN" w:bidi="ar-SA"/>
    </w:rPr>
  </w:style>
  <w:style w:type="paragraph" w:customStyle="1" w:styleId="46">
    <w:name w:val="修订11"/>
    <w:semiHidden/>
    <w:qFormat/>
    <w:uiPriority w:val="99"/>
    <w:rPr>
      <w:rFonts w:ascii="Times New Roman" w:hAnsi="Times New Roman" w:eastAsia="宋体" w:cs="Times New Roman"/>
      <w:kern w:val="2"/>
      <w:sz w:val="21"/>
      <w:szCs w:val="24"/>
      <w:lang w:val="en-US" w:eastAsia="zh-CN" w:bidi="ar-SA"/>
    </w:rPr>
  </w:style>
  <w:style w:type="paragraph" w:customStyle="1" w:styleId="47">
    <w:name w:val="Revision"/>
    <w:semiHidden/>
    <w:qFormat/>
    <w:uiPriority w:val="99"/>
    <w:rPr>
      <w:rFonts w:ascii="Times New Roman" w:hAnsi="Times New Roman" w:eastAsia="宋体" w:cs="Times New Roman"/>
      <w:kern w:val="2"/>
      <w:sz w:val="21"/>
      <w:szCs w:val="24"/>
      <w:lang w:val="en-US" w:eastAsia="zh-CN" w:bidi="ar-SA"/>
    </w:rPr>
  </w:style>
  <w:style w:type="paragraph" w:customStyle="1" w:styleId="48">
    <w:name w:val="1"/>
    <w:basedOn w:val="1"/>
    <w:next w:val="9"/>
    <w:qFormat/>
    <w:uiPriority w:val="0"/>
  </w:style>
  <w:style w:type="paragraph" w:customStyle="1" w:styleId="49">
    <w:name w:val="无间隔1"/>
    <w:basedOn w:val="1"/>
    <w:qFormat/>
    <w:uiPriority w:val="1"/>
    <w:pPr>
      <w:spacing w:line="400" w:lineRule="exact"/>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2858</Words>
  <Characters>3061</Characters>
  <Lines>13</Lines>
  <Paragraphs>3</Paragraphs>
  <TotalTime>20</TotalTime>
  <ScaleCrop>false</ScaleCrop>
  <LinksUpToDate>false</LinksUpToDate>
  <CharactersWithSpaces>3163</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2022-05-11T01:09:00Z</dcterms:created>
  <dc:creator>朱玺如</dc:creator>
  <cp:lastModifiedBy>李婷婷</cp:lastModifiedBy>
  <cp:lastPrinted>2024-10-15T00:39:00Z</cp:lastPrinted>
  <dcterms:modified xsi:type="dcterms:W3CDTF">2025-07-11T02:15:47Z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20FF2BA7D4CD4623933774C1E83B6122_13</vt:lpwstr>
  </property>
  <property fmtid="{D5CDD505-2E9C-101B-9397-08002B2CF9AE}" pid="4" name="KSOTemplateDocerSaveRecord">
    <vt:lpwstr>eyJoZGlkIjoiOGViZTJlMWY4ZDQ3NzY5MGNjYzEwZDczZDU4MThlNjUiLCJ1c2VySWQiOiIxNTU5ODI5NDg3In0=</vt:lpwstr>
  </property>
</Properties>
</file>